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8EAD" w14:textId="77777777" w:rsidR="00371208" w:rsidRPr="001A00D4" w:rsidRDefault="00371208" w:rsidP="000743D2">
      <w:pPr>
        <w:pStyle w:val="Ttulo1"/>
      </w:pPr>
      <w:bookmarkStart w:id="0" w:name="_Toc13477459"/>
      <w:bookmarkStart w:id="1" w:name="_GoBack"/>
      <w:bookmarkEnd w:id="1"/>
      <w:r w:rsidRPr="001A00D4">
        <w:t>ANEXOS</w:t>
      </w:r>
      <w:bookmarkEnd w:id="0"/>
      <w:r w:rsidRPr="001A00D4">
        <w:t xml:space="preserve"> </w:t>
      </w:r>
    </w:p>
    <w:p w14:paraId="3FB843F6" w14:textId="77777777"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14:paraId="1B14084A" w14:textId="77777777"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14:paraId="01E12821" w14:textId="62A9AB65" w:rsidR="00420D6E" w:rsidRDefault="000427B0" w:rsidP="009E71DE">
      <w:pPr>
        <w:jc w:val="center"/>
        <w:rPr>
          <w:rFonts w:ascii="Montserrat" w:hAnsi="Montserrat" w:cs="Arial"/>
          <w:sz w:val="18"/>
          <w:szCs w:val="18"/>
          <w:u w:val="single"/>
          <w:lang w:val="es-MX" w:eastAsia="es-MX"/>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EF24C4" w:rsidRPr="00EF24C4">
        <w:rPr>
          <w:rFonts w:ascii="Montserrat" w:hAnsi="Montserrat" w:cs="Arial"/>
          <w:sz w:val="18"/>
          <w:szCs w:val="18"/>
          <w:u w:val="single"/>
          <w:lang w:val="es-MX" w:eastAsia="es-MX"/>
        </w:rPr>
        <w:t>“GASOLINA MAGNA</w:t>
      </w:r>
      <w:r w:rsidR="00AE3483">
        <w:rPr>
          <w:rFonts w:ascii="Montserrat" w:hAnsi="Montserrat" w:cs="Arial"/>
          <w:sz w:val="18"/>
          <w:szCs w:val="18"/>
          <w:u w:val="single"/>
          <w:lang w:val="es-MX" w:eastAsia="es-MX"/>
        </w:rPr>
        <w:t xml:space="preserve"> - REGULAR</w:t>
      </w:r>
      <w:r w:rsidR="00EF24C4" w:rsidRPr="00EF24C4">
        <w:rPr>
          <w:rFonts w:ascii="Montserrat" w:hAnsi="Montserrat" w:cs="Arial"/>
          <w:sz w:val="18"/>
          <w:szCs w:val="18"/>
          <w:u w:val="single"/>
          <w:lang w:val="es-MX" w:eastAsia="es-MX"/>
        </w:rPr>
        <w:t>”</w:t>
      </w:r>
    </w:p>
    <w:p w14:paraId="25ACFE79" w14:textId="77777777" w:rsidR="00AE3483" w:rsidRPr="001A00D4" w:rsidRDefault="00AE3483" w:rsidP="009E71DE">
      <w:pPr>
        <w:jc w:val="center"/>
        <w:rPr>
          <w:rFonts w:ascii="Montserrat" w:hAnsi="Montserrat" w:cs="Arial"/>
          <w:b/>
          <w:color w:val="000000" w:themeColor="text1"/>
          <w:sz w:val="20"/>
          <w:szCs w:val="20"/>
        </w:rPr>
      </w:pPr>
    </w:p>
    <w:tbl>
      <w:tblPr>
        <w:tblStyle w:val="Tablaconcuadrcula"/>
        <w:tblW w:w="4599" w:type="pct"/>
        <w:jc w:val="center"/>
        <w:tblLayout w:type="fixed"/>
        <w:tblLook w:val="04A0" w:firstRow="1" w:lastRow="0" w:firstColumn="1" w:lastColumn="0" w:noHBand="0" w:noVBand="1"/>
      </w:tblPr>
      <w:tblGrid>
        <w:gridCol w:w="1555"/>
        <w:gridCol w:w="1796"/>
        <w:gridCol w:w="937"/>
        <w:gridCol w:w="1096"/>
        <w:gridCol w:w="1500"/>
        <w:gridCol w:w="1758"/>
      </w:tblGrid>
      <w:tr w:rsidR="003440AA" w:rsidRPr="001A00D4" w14:paraId="1C88EEBD" w14:textId="77777777" w:rsidTr="00691FAB">
        <w:trPr>
          <w:trHeight w:val="458"/>
          <w:jc w:val="center"/>
        </w:trPr>
        <w:tc>
          <w:tcPr>
            <w:tcW w:w="900" w:type="pct"/>
            <w:shd w:val="clear" w:color="auto" w:fill="00B050"/>
            <w:vAlign w:val="center"/>
          </w:tcPr>
          <w:p w14:paraId="1AE8C4D2" w14:textId="29A94B5B" w:rsidR="003440AA" w:rsidRPr="00E32C1C" w:rsidRDefault="00B92533" w:rsidP="009E71DE">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039" w:type="pct"/>
            <w:shd w:val="clear" w:color="auto" w:fill="00B050"/>
            <w:vAlign w:val="center"/>
          </w:tcPr>
          <w:p w14:paraId="6ED37976"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42" w:type="pct"/>
            <w:shd w:val="clear" w:color="auto" w:fill="00B050"/>
          </w:tcPr>
          <w:p w14:paraId="41E7A784"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34" w:type="pct"/>
            <w:shd w:val="clear" w:color="auto" w:fill="00B050"/>
            <w:vAlign w:val="center"/>
          </w:tcPr>
          <w:p w14:paraId="6F125256" w14:textId="4C8FE37D"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68" w:type="pct"/>
            <w:shd w:val="clear" w:color="auto" w:fill="00B050"/>
            <w:vAlign w:val="center"/>
          </w:tcPr>
          <w:p w14:paraId="2CED8FD9"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1017" w:type="pct"/>
            <w:shd w:val="clear" w:color="auto" w:fill="00B050"/>
          </w:tcPr>
          <w:p w14:paraId="30B4532C"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p>
          <w:p w14:paraId="10E78293"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691FAB" w:rsidRPr="001A00D4" w14:paraId="63384F2B" w14:textId="77777777" w:rsidTr="00691FAB">
        <w:trPr>
          <w:trHeight w:val="1649"/>
          <w:jc w:val="center"/>
        </w:trPr>
        <w:tc>
          <w:tcPr>
            <w:tcW w:w="900" w:type="pct"/>
            <w:vMerge w:val="restart"/>
            <w:vAlign w:val="center"/>
          </w:tcPr>
          <w:p w14:paraId="4C3B7804" w14:textId="22211BE8" w:rsidR="00691FAB" w:rsidRPr="00192CBC" w:rsidRDefault="00691FAB" w:rsidP="009E71DE">
            <w:pPr>
              <w:autoSpaceDE w:val="0"/>
              <w:autoSpaceDN w:val="0"/>
              <w:adjustRightInd w:val="0"/>
              <w:jc w:val="center"/>
              <w:rPr>
                <w:rFonts w:ascii="Montserrat" w:hAnsi="Montserrat" w:cs="Arial"/>
                <w:color w:val="000000" w:themeColor="text1"/>
                <w:sz w:val="20"/>
                <w:szCs w:val="20"/>
              </w:rPr>
            </w:pPr>
            <w:r w:rsidRPr="00192CBC">
              <w:rPr>
                <w:rFonts w:ascii="Montserrat" w:hAnsi="Montserrat" w:cs="Arial"/>
                <w:sz w:val="18"/>
                <w:szCs w:val="18"/>
                <w:lang w:val="es-MX" w:eastAsia="es-MX"/>
              </w:rPr>
              <w:t>“Gasolina Magna</w:t>
            </w:r>
            <w:r>
              <w:rPr>
                <w:rFonts w:ascii="Montserrat" w:hAnsi="Montserrat" w:cs="Arial"/>
                <w:sz w:val="18"/>
                <w:szCs w:val="18"/>
                <w:lang w:val="es-MX" w:eastAsia="es-MX"/>
              </w:rPr>
              <w:t xml:space="preserve"> - Regular</w:t>
            </w:r>
            <w:r w:rsidRPr="00192CBC">
              <w:rPr>
                <w:rFonts w:ascii="Montserrat" w:hAnsi="Montserrat" w:cs="Arial"/>
                <w:sz w:val="18"/>
                <w:szCs w:val="18"/>
                <w:lang w:val="es-MX" w:eastAsia="es-MX"/>
              </w:rPr>
              <w:t xml:space="preserve">” </w:t>
            </w:r>
          </w:p>
        </w:tc>
        <w:tc>
          <w:tcPr>
            <w:tcW w:w="1039" w:type="pct"/>
            <w:vMerge w:val="restart"/>
            <w:shd w:val="clear" w:color="auto" w:fill="auto"/>
            <w:vAlign w:val="center"/>
          </w:tcPr>
          <w:p w14:paraId="553336D8" w14:textId="4CF007F7" w:rsidR="00814428" w:rsidRPr="005B1550" w:rsidRDefault="00814428" w:rsidP="00276EED">
            <w:pPr>
              <w:widowControl w:val="0"/>
              <w:pBdr>
                <w:top w:val="nil"/>
                <w:left w:val="nil"/>
                <w:bottom w:val="nil"/>
                <w:right w:val="nil"/>
                <w:between w:val="nil"/>
              </w:pBdr>
              <w:tabs>
                <w:tab w:val="left" w:pos="0"/>
                <w:tab w:val="left" w:pos="1134"/>
              </w:tabs>
              <w:rPr>
                <w:rFonts w:ascii="Montserrat" w:eastAsia="Arial" w:hAnsi="Montserrat" w:cs="Arial"/>
                <w:color w:val="000000"/>
                <w:sz w:val="18"/>
                <w:szCs w:val="18"/>
              </w:rPr>
            </w:pPr>
            <w:r w:rsidRPr="003440AA">
              <w:rPr>
                <w:rFonts w:ascii="Montserrat" w:hAnsi="Montserrat" w:cs="Arial"/>
                <w:sz w:val="18"/>
                <w:szCs w:val="18"/>
                <w:lang w:val="es-MX" w:eastAsia="es-MX"/>
              </w:rPr>
              <w:t>Contratación del servicio de suministro de combustible mediante tarjetas electrónicas</w:t>
            </w:r>
            <w:r>
              <w:rPr>
                <w:rFonts w:ascii="Montserrat" w:hAnsi="Montserrat" w:cs="Arial"/>
                <w:sz w:val="18"/>
                <w:szCs w:val="18"/>
                <w:lang w:val="es-MX" w:eastAsia="es-MX"/>
              </w:rPr>
              <w:t xml:space="preserve"> será de 80% </w:t>
            </w:r>
            <w:r w:rsidRPr="003440AA">
              <w:rPr>
                <w:rFonts w:ascii="Montserrat" w:hAnsi="Montserrat" w:cs="Arial"/>
                <w:sz w:val="18"/>
                <w:szCs w:val="18"/>
                <w:lang w:val="es-MX" w:eastAsia="es-MX"/>
              </w:rPr>
              <w:t xml:space="preserve">y </w:t>
            </w:r>
            <w:r>
              <w:rPr>
                <w:rFonts w:ascii="Montserrat" w:hAnsi="Montserrat" w:cs="Arial"/>
                <w:sz w:val="18"/>
                <w:szCs w:val="18"/>
                <w:lang w:val="es-MX" w:eastAsia="es-MX"/>
              </w:rPr>
              <w:t xml:space="preserve">un 20% en </w:t>
            </w:r>
            <w:r w:rsidRPr="003440AA">
              <w:rPr>
                <w:rFonts w:ascii="Montserrat" w:hAnsi="Montserrat" w:cs="Arial"/>
                <w:sz w:val="18"/>
                <w:szCs w:val="18"/>
                <w:lang w:val="es-MX" w:eastAsia="es-MX"/>
              </w:rPr>
              <w:t>vales para la operación de la flotilla vehicular del Comité Estatal de Sanidad Vegetal de Nayarit.</w:t>
            </w:r>
          </w:p>
          <w:p w14:paraId="3BD8C6B5" w14:textId="77777777" w:rsidR="00691FAB" w:rsidRDefault="00691FAB" w:rsidP="00276EED">
            <w:pPr>
              <w:widowControl w:val="0"/>
              <w:pBdr>
                <w:top w:val="nil"/>
                <w:left w:val="nil"/>
                <w:bottom w:val="nil"/>
                <w:right w:val="nil"/>
                <w:between w:val="nil"/>
              </w:pBdr>
              <w:tabs>
                <w:tab w:val="left" w:pos="0"/>
                <w:tab w:val="left" w:pos="1134"/>
              </w:tabs>
              <w:jc w:val="both"/>
              <w:rPr>
                <w:rFonts w:ascii="Montserrat" w:eastAsia="Arial" w:hAnsi="Montserrat" w:cs="Arial"/>
                <w:color w:val="000000"/>
                <w:sz w:val="18"/>
                <w:szCs w:val="18"/>
              </w:rPr>
            </w:pPr>
          </w:p>
          <w:p w14:paraId="20780380" w14:textId="33254974" w:rsidR="00691FAB" w:rsidRPr="001A00D4" w:rsidRDefault="00691FAB" w:rsidP="00276EED">
            <w:pPr>
              <w:widowControl w:val="0"/>
              <w:pBdr>
                <w:top w:val="nil"/>
                <w:left w:val="nil"/>
                <w:bottom w:val="nil"/>
                <w:right w:val="nil"/>
                <w:between w:val="nil"/>
              </w:pBdr>
              <w:tabs>
                <w:tab w:val="left" w:pos="0"/>
                <w:tab w:val="left" w:pos="1134"/>
              </w:tabs>
              <w:jc w:val="both"/>
              <w:rPr>
                <w:rFonts w:ascii="Montserrat" w:hAnsi="Montserrat" w:cs="Arial"/>
                <w:color w:val="000000" w:themeColor="text1"/>
                <w:sz w:val="20"/>
                <w:szCs w:val="20"/>
              </w:rPr>
            </w:pPr>
            <w:r w:rsidRPr="005B1550">
              <w:rPr>
                <w:rFonts w:ascii="Montserrat" w:eastAsia="Arial" w:hAnsi="Montserrat" w:cs="Arial"/>
                <w:color w:val="000000"/>
                <w:sz w:val="18"/>
                <w:szCs w:val="18"/>
              </w:rPr>
              <w:t>La comisión por el servicio de emisión o dispersión de vales y tarjetas electrónicas, no está</w:t>
            </w:r>
            <w:r w:rsidRPr="005B1550">
              <w:rPr>
                <w:sz w:val="18"/>
                <w:szCs w:val="18"/>
              </w:rPr>
              <w:t xml:space="preserve"> </w:t>
            </w:r>
            <w:r w:rsidRPr="005B1550">
              <w:rPr>
                <w:rFonts w:ascii="Montserrat" w:eastAsia="Arial" w:hAnsi="Montserrat" w:cs="Arial"/>
                <w:color w:val="000000"/>
                <w:sz w:val="18"/>
                <w:szCs w:val="18"/>
              </w:rPr>
              <w:t>Autorizado para erogar por este concepto.</w:t>
            </w:r>
          </w:p>
        </w:tc>
        <w:tc>
          <w:tcPr>
            <w:tcW w:w="542" w:type="pct"/>
            <w:vMerge w:val="restart"/>
          </w:tcPr>
          <w:p w14:paraId="55741CF6"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144F00F8"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298D8AC5"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5822AA03"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5394DD25"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14AF5EC3"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0EA58EBC"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34DC0B05"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19AB3364"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2B1DB94D"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p w14:paraId="372B1B5E" w14:textId="50C020F2" w:rsidR="00691FAB" w:rsidRPr="001A00D4" w:rsidRDefault="00691FAB" w:rsidP="009E71DE">
            <w:pPr>
              <w:autoSpaceDE w:val="0"/>
              <w:autoSpaceDN w:val="0"/>
              <w:adjustRightInd w:val="0"/>
              <w:jc w:val="center"/>
              <w:rPr>
                <w:rFonts w:ascii="Montserrat" w:hAnsi="Montserrat" w:cs="Arial"/>
                <w:strike/>
                <w:color w:val="000000" w:themeColor="text1"/>
                <w:sz w:val="20"/>
                <w:szCs w:val="20"/>
              </w:rPr>
            </w:pPr>
            <w:r w:rsidRPr="00501824">
              <w:rPr>
                <w:rFonts w:ascii="Montserrat" w:eastAsia="Arial" w:hAnsi="Montserrat" w:cs="Arial"/>
                <w:color w:val="000000"/>
                <w:sz w:val="20"/>
                <w:szCs w:val="20"/>
              </w:rPr>
              <w:t>Litros</w:t>
            </w:r>
          </w:p>
        </w:tc>
        <w:tc>
          <w:tcPr>
            <w:tcW w:w="634" w:type="pct"/>
            <w:vAlign w:val="center"/>
          </w:tcPr>
          <w:p w14:paraId="0BC5C523" w14:textId="107A1464" w:rsidR="00691FAB" w:rsidRPr="001A00D4" w:rsidRDefault="00691FAB" w:rsidP="0090627E">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18"/>
                <w:szCs w:val="18"/>
                <w:lang w:val="es-MX" w:eastAsia="es-MX"/>
              </w:rPr>
              <w:t>`120,000</w:t>
            </w:r>
          </w:p>
        </w:tc>
        <w:tc>
          <w:tcPr>
            <w:tcW w:w="868" w:type="pct"/>
            <w:vMerge w:val="restart"/>
            <w:shd w:val="clear" w:color="auto" w:fill="auto"/>
            <w:vAlign w:val="center"/>
          </w:tcPr>
          <w:p w14:paraId="3D2876FA" w14:textId="252A3E68" w:rsidR="00691FAB" w:rsidRPr="001A00D4" w:rsidRDefault="00691FAB" w:rsidP="00AE3483">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1 litro</w:t>
            </w:r>
          </w:p>
        </w:tc>
        <w:tc>
          <w:tcPr>
            <w:tcW w:w="1017" w:type="pct"/>
          </w:tcPr>
          <w:p w14:paraId="4311B04E" w14:textId="77777777" w:rsidR="00691FAB" w:rsidRPr="002A43EC" w:rsidRDefault="00691FAB" w:rsidP="009E71DE">
            <w:pPr>
              <w:autoSpaceDE w:val="0"/>
              <w:autoSpaceDN w:val="0"/>
              <w:adjustRightInd w:val="0"/>
              <w:jc w:val="center"/>
              <w:rPr>
                <w:rFonts w:ascii="Montserrat" w:eastAsia="Arial" w:hAnsi="Montserrat" w:cs="Arial"/>
                <w:color w:val="000000"/>
                <w:sz w:val="18"/>
                <w:szCs w:val="18"/>
              </w:rPr>
            </w:pPr>
          </w:p>
          <w:p w14:paraId="590F743E" w14:textId="77777777" w:rsidR="00691FAB" w:rsidRPr="002A43EC" w:rsidRDefault="00691FAB" w:rsidP="009E71DE">
            <w:pPr>
              <w:autoSpaceDE w:val="0"/>
              <w:autoSpaceDN w:val="0"/>
              <w:adjustRightInd w:val="0"/>
              <w:jc w:val="center"/>
              <w:rPr>
                <w:rFonts w:ascii="Montserrat" w:eastAsia="Arial" w:hAnsi="Montserrat" w:cs="Arial"/>
                <w:color w:val="000000"/>
                <w:sz w:val="18"/>
                <w:szCs w:val="18"/>
              </w:rPr>
            </w:pPr>
          </w:p>
          <w:p w14:paraId="21AD96A2" w14:textId="77777777" w:rsidR="00691FAB" w:rsidRPr="002A43EC" w:rsidRDefault="00691FAB" w:rsidP="009E71DE">
            <w:pPr>
              <w:autoSpaceDE w:val="0"/>
              <w:autoSpaceDN w:val="0"/>
              <w:adjustRightInd w:val="0"/>
              <w:jc w:val="center"/>
              <w:rPr>
                <w:rFonts w:ascii="Montserrat" w:eastAsia="Arial" w:hAnsi="Montserrat" w:cs="Arial"/>
                <w:color w:val="000000"/>
                <w:sz w:val="18"/>
                <w:szCs w:val="18"/>
              </w:rPr>
            </w:pPr>
          </w:p>
          <w:p w14:paraId="5469358D" w14:textId="08AC9AB2" w:rsidR="00691FAB" w:rsidRPr="002A43EC" w:rsidRDefault="00691FAB" w:rsidP="00691FAB">
            <w:pPr>
              <w:autoSpaceDE w:val="0"/>
              <w:autoSpaceDN w:val="0"/>
              <w:adjustRightInd w:val="0"/>
              <w:jc w:val="center"/>
              <w:rPr>
                <w:rFonts w:ascii="Montserrat" w:eastAsia="Arial" w:hAnsi="Montserrat" w:cs="Arial"/>
                <w:color w:val="000000"/>
                <w:sz w:val="18"/>
                <w:szCs w:val="18"/>
              </w:rPr>
            </w:pPr>
            <w:r>
              <w:rPr>
                <w:rFonts w:ascii="Montserrat" w:eastAsia="Arial" w:hAnsi="Montserrat" w:cs="Arial"/>
                <w:color w:val="000000"/>
                <w:sz w:val="18"/>
                <w:szCs w:val="18"/>
              </w:rPr>
              <w:t>Servicio Fitosanitario</w:t>
            </w:r>
          </w:p>
        </w:tc>
      </w:tr>
      <w:tr w:rsidR="00691FAB" w:rsidRPr="001A00D4" w14:paraId="63FAD60F" w14:textId="77777777" w:rsidTr="00691FAB">
        <w:trPr>
          <w:trHeight w:val="1120"/>
          <w:jc w:val="center"/>
        </w:trPr>
        <w:tc>
          <w:tcPr>
            <w:tcW w:w="900" w:type="pct"/>
            <w:vMerge/>
            <w:vAlign w:val="center"/>
          </w:tcPr>
          <w:p w14:paraId="4B22992F" w14:textId="77777777" w:rsidR="00691FAB" w:rsidRPr="00192CBC" w:rsidRDefault="00691FAB" w:rsidP="009E71DE">
            <w:pPr>
              <w:autoSpaceDE w:val="0"/>
              <w:autoSpaceDN w:val="0"/>
              <w:adjustRightInd w:val="0"/>
              <w:jc w:val="center"/>
              <w:rPr>
                <w:rFonts w:ascii="Montserrat" w:hAnsi="Montserrat" w:cs="Arial"/>
                <w:sz w:val="18"/>
                <w:szCs w:val="18"/>
                <w:lang w:val="es-MX" w:eastAsia="es-MX"/>
              </w:rPr>
            </w:pPr>
          </w:p>
        </w:tc>
        <w:tc>
          <w:tcPr>
            <w:tcW w:w="1039" w:type="pct"/>
            <w:vMerge/>
            <w:shd w:val="clear" w:color="auto" w:fill="auto"/>
            <w:vAlign w:val="center"/>
          </w:tcPr>
          <w:p w14:paraId="095B7FFC" w14:textId="77777777" w:rsidR="00691FAB" w:rsidRPr="005B1550" w:rsidRDefault="00691FAB" w:rsidP="00276EED">
            <w:pPr>
              <w:widowControl w:val="0"/>
              <w:pBdr>
                <w:top w:val="nil"/>
                <w:left w:val="nil"/>
                <w:bottom w:val="nil"/>
                <w:right w:val="nil"/>
                <w:between w:val="nil"/>
              </w:pBdr>
              <w:tabs>
                <w:tab w:val="left" w:pos="0"/>
                <w:tab w:val="left" w:pos="1134"/>
              </w:tabs>
              <w:rPr>
                <w:rFonts w:ascii="Montserrat" w:eastAsia="Arial" w:hAnsi="Montserrat" w:cs="Arial"/>
                <w:color w:val="000000"/>
                <w:sz w:val="18"/>
                <w:szCs w:val="18"/>
              </w:rPr>
            </w:pPr>
          </w:p>
        </w:tc>
        <w:tc>
          <w:tcPr>
            <w:tcW w:w="542" w:type="pct"/>
            <w:vMerge/>
          </w:tcPr>
          <w:p w14:paraId="1649AD35"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tc>
        <w:tc>
          <w:tcPr>
            <w:tcW w:w="634" w:type="pct"/>
            <w:vAlign w:val="center"/>
          </w:tcPr>
          <w:p w14:paraId="238688BF" w14:textId="366CFC59" w:rsidR="00691FAB" w:rsidRPr="001D0FD4" w:rsidRDefault="00691FAB" w:rsidP="0090627E">
            <w:pPr>
              <w:autoSpaceDE w:val="0"/>
              <w:autoSpaceDN w:val="0"/>
              <w:adjustRightInd w:val="0"/>
              <w:jc w:val="center"/>
              <w:rPr>
                <w:rFonts w:ascii="Montserrat" w:hAnsi="Montserrat" w:cs="Arial"/>
                <w:sz w:val="18"/>
                <w:szCs w:val="18"/>
                <w:lang w:val="es-MX" w:eastAsia="es-MX"/>
              </w:rPr>
            </w:pPr>
            <w:r>
              <w:rPr>
                <w:rFonts w:ascii="Montserrat" w:hAnsi="Montserrat" w:cs="Arial"/>
                <w:sz w:val="18"/>
                <w:szCs w:val="18"/>
                <w:lang w:val="es-MX" w:eastAsia="es-MX"/>
              </w:rPr>
              <w:t>25,920</w:t>
            </w:r>
          </w:p>
        </w:tc>
        <w:tc>
          <w:tcPr>
            <w:tcW w:w="868" w:type="pct"/>
            <w:vMerge/>
            <w:shd w:val="clear" w:color="auto" w:fill="auto"/>
            <w:vAlign w:val="center"/>
          </w:tcPr>
          <w:p w14:paraId="7B38CD97" w14:textId="77777777" w:rsidR="00691FAB" w:rsidRDefault="00691FAB" w:rsidP="00AE3483">
            <w:pPr>
              <w:autoSpaceDE w:val="0"/>
              <w:autoSpaceDN w:val="0"/>
              <w:adjustRightInd w:val="0"/>
              <w:jc w:val="center"/>
              <w:rPr>
                <w:rFonts w:ascii="Montserrat" w:hAnsi="Montserrat" w:cs="Arial"/>
                <w:color w:val="000000" w:themeColor="text1"/>
                <w:sz w:val="20"/>
                <w:szCs w:val="20"/>
              </w:rPr>
            </w:pPr>
          </w:p>
        </w:tc>
        <w:tc>
          <w:tcPr>
            <w:tcW w:w="1017" w:type="pct"/>
          </w:tcPr>
          <w:p w14:paraId="09AC766A" w14:textId="77777777" w:rsidR="00691FAB" w:rsidRDefault="00691FAB" w:rsidP="009E71DE">
            <w:pPr>
              <w:autoSpaceDE w:val="0"/>
              <w:autoSpaceDN w:val="0"/>
              <w:adjustRightInd w:val="0"/>
              <w:jc w:val="center"/>
              <w:rPr>
                <w:rFonts w:ascii="Montserrat" w:eastAsia="Arial" w:hAnsi="Montserrat" w:cs="Arial"/>
                <w:color w:val="000000"/>
                <w:sz w:val="18"/>
                <w:szCs w:val="18"/>
              </w:rPr>
            </w:pPr>
          </w:p>
          <w:p w14:paraId="25EEF69A" w14:textId="77777777" w:rsidR="00691FAB" w:rsidRDefault="00691FAB" w:rsidP="009E71DE">
            <w:pPr>
              <w:autoSpaceDE w:val="0"/>
              <w:autoSpaceDN w:val="0"/>
              <w:adjustRightInd w:val="0"/>
              <w:jc w:val="center"/>
              <w:rPr>
                <w:rFonts w:ascii="Montserrat" w:eastAsia="Arial" w:hAnsi="Montserrat" w:cs="Arial"/>
                <w:color w:val="000000"/>
                <w:sz w:val="18"/>
                <w:szCs w:val="18"/>
              </w:rPr>
            </w:pPr>
            <w:r w:rsidRPr="002A43EC">
              <w:rPr>
                <w:rFonts w:ascii="Montserrat" w:eastAsia="Arial" w:hAnsi="Montserrat" w:cs="Arial"/>
                <w:color w:val="000000"/>
                <w:sz w:val="18"/>
                <w:szCs w:val="18"/>
              </w:rPr>
              <w:t>Programa de Vigilancia Epidemiológica Fitosanitaria</w:t>
            </w:r>
          </w:p>
          <w:p w14:paraId="4D3421A0" w14:textId="76262DA2" w:rsidR="00691FAB" w:rsidRPr="002A43EC" w:rsidRDefault="00691FAB" w:rsidP="009E71DE">
            <w:pPr>
              <w:autoSpaceDE w:val="0"/>
              <w:autoSpaceDN w:val="0"/>
              <w:adjustRightInd w:val="0"/>
              <w:jc w:val="center"/>
              <w:rPr>
                <w:rFonts w:ascii="Montserrat" w:eastAsia="Arial" w:hAnsi="Montserrat" w:cs="Arial"/>
                <w:color w:val="000000"/>
                <w:sz w:val="18"/>
                <w:szCs w:val="18"/>
              </w:rPr>
            </w:pPr>
          </w:p>
        </w:tc>
      </w:tr>
      <w:tr w:rsidR="00691FAB" w:rsidRPr="001A00D4" w14:paraId="043AB3E0" w14:textId="77777777" w:rsidTr="00691FAB">
        <w:trPr>
          <w:trHeight w:val="349"/>
          <w:jc w:val="center"/>
        </w:trPr>
        <w:tc>
          <w:tcPr>
            <w:tcW w:w="900" w:type="pct"/>
            <w:vMerge/>
            <w:vAlign w:val="center"/>
          </w:tcPr>
          <w:p w14:paraId="1B019A3C" w14:textId="77777777" w:rsidR="00691FAB" w:rsidRPr="00192CBC" w:rsidRDefault="00691FAB" w:rsidP="009E71DE">
            <w:pPr>
              <w:autoSpaceDE w:val="0"/>
              <w:autoSpaceDN w:val="0"/>
              <w:adjustRightInd w:val="0"/>
              <w:jc w:val="center"/>
              <w:rPr>
                <w:rFonts w:ascii="Montserrat" w:hAnsi="Montserrat" w:cs="Arial"/>
                <w:sz w:val="18"/>
                <w:szCs w:val="18"/>
                <w:lang w:val="es-MX" w:eastAsia="es-MX"/>
              </w:rPr>
            </w:pPr>
          </w:p>
        </w:tc>
        <w:tc>
          <w:tcPr>
            <w:tcW w:w="1039" w:type="pct"/>
            <w:vMerge/>
            <w:shd w:val="clear" w:color="auto" w:fill="auto"/>
            <w:vAlign w:val="center"/>
          </w:tcPr>
          <w:p w14:paraId="2786B58F" w14:textId="77777777" w:rsidR="00691FAB" w:rsidRPr="005B1550" w:rsidRDefault="00691FAB" w:rsidP="00276EED">
            <w:pPr>
              <w:widowControl w:val="0"/>
              <w:pBdr>
                <w:top w:val="nil"/>
                <w:left w:val="nil"/>
                <w:bottom w:val="nil"/>
                <w:right w:val="nil"/>
                <w:between w:val="nil"/>
              </w:pBdr>
              <w:tabs>
                <w:tab w:val="left" w:pos="0"/>
                <w:tab w:val="left" w:pos="1134"/>
              </w:tabs>
              <w:rPr>
                <w:rFonts w:ascii="Montserrat" w:eastAsia="Arial" w:hAnsi="Montserrat" w:cs="Arial"/>
                <w:color w:val="000000"/>
                <w:sz w:val="18"/>
                <w:szCs w:val="18"/>
              </w:rPr>
            </w:pPr>
          </w:p>
        </w:tc>
        <w:tc>
          <w:tcPr>
            <w:tcW w:w="542" w:type="pct"/>
            <w:vMerge/>
          </w:tcPr>
          <w:p w14:paraId="75EFE68B" w14:textId="77777777" w:rsidR="00691FAB" w:rsidRDefault="00691FAB" w:rsidP="009E71DE">
            <w:pPr>
              <w:autoSpaceDE w:val="0"/>
              <w:autoSpaceDN w:val="0"/>
              <w:adjustRightInd w:val="0"/>
              <w:jc w:val="center"/>
              <w:rPr>
                <w:rFonts w:ascii="Montserrat" w:hAnsi="Montserrat" w:cs="Arial"/>
                <w:strike/>
                <w:color w:val="000000" w:themeColor="text1"/>
                <w:sz w:val="20"/>
                <w:szCs w:val="20"/>
              </w:rPr>
            </w:pPr>
          </w:p>
        </w:tc>
        <w:tc>
          <w:tcPr>
            <w:tcW w:w="634" w:type="pct"/>
            <w:vAlign w:val="center"/>
          </w:tcPr>
          <w:p w14:paraId="0F6C5A29" w14:textId="0E19A8C5" w:rsidR="00691FAB" w:rsidRPr="001D0FD4" w:rsidRDefault="00691FAB" w:rsidP="0090627E">
            <w:pPr>
              <w:autoSpaceDE w:val="0"/>
              <w:autoSpaceDN w:val="0"/>
              <w:adjustRightInd w:val="0"/>
              <w:jc w:val="center"/>
              <w:rPr>
                <w:rFonts w:ascii="Montserrat" w:hAnsi="Montserrat" w:cs="Arial"/>
                <w:sz w:val="18"/>
                <w:szCs w:val="18"/>
                <w:lang w:val="es-MX" w:eastAsia="es-MX"/>
              </w:rPr>
            </w:pPr>
            <w:r>
              <w:rPr>
                <w:rFonts w:ascii="Montserrat" w:hAnsi="Montserrat" w:cs="Arial"/>
                <w:sz w:val="18"/>
                <w:szCs w:val="18"/>
                <w:lang w:val="es-MX" w:eastAsia="es-MX"/>
              </w:rPr>
              <w:t>886</w:t>
            </w:r>
          </w:p>
        </w:tc>
        <w:tc>
          <w:tcPr>
            <w:tcW w:w="868" w:type="pct"/>
            <w:vMerge/>
            <w:shd w:val="clear" w:color="auto" w:fill="auto"/>
            <w:vAlign w:val="center"/>
          </w:tcPr>
          <w:p w14:paraId="4ACB8D84" w14:textId="77777777" w:rsidR="00691FAB" w:rsidRDefault="00691FAB" w:rsidP="00AE3483">
            <w:pPr>
              <w:autoSpaceDE w:val="0"/>
              <w:autoSpaceDN w:val="0"/>
              <w:adjustRightInd w:val="0"/>
              <w:jc w:val="center"/>
              <w:rPr>
                <w:rFonts w:ascii="Montserrat" w:hAnsi="Montserrat" w:cs="Arial"/>
                <w:color w:val="000000" w:themeColor="text1"/>
                <w:sz w:val="20"/>
                <w:szCs w:val="20"/>
              </w:rPr>
            </w:pPr>
          </w:p>
        </w:tc>
        <w:tc>
          <w:tcPr>
            <w:tcW w:w="1017" w:type="pct"/>
          </w:tcPr>
          <w:p w14:paraId="384764B3" w14:textId="77777777" w:rsidR="00691FAB" w:rsidRDefault="00691FAB" w:rsidP="009E71DE">
            <w:pPr>
              <w:autoSpaceDE w:val="0"/>
              <w:autoSpaceDN w:val="0"/>
              <w:adjustRightInd w:val="0"/>
              <w:jc w:val="center"/>
              <w:rPr>
                <w:rFonts w:ascii="Montserrat" w:eastAsia="Arial" w:hAnsi="Montserrat" w:cs="Arial"/>
                <w:color w:val="000000"/>
                <w:sz w:val="18"/>
                <w:szCs w:val="18"/>
              </w:rPr>
            </w:pPr>
          </w:p>
          <w:p w14:paraId="5B774809" w14:textId="77777777" w:rsidR="00691FAB" w:rsidRDefault="00691FAB" w:rsidP="009E71DE">
            <w:pPr>
              <w:autoSpaceDE w:val="0"/>
              <w:autoSpaceDN w:val="0"/>
              <w:adjustRightInd w:val="0"/>
              <w:jc w:val="center"/>
              <w:rPr>
                <w:rFonts w:ascii="Montserrat" w:eastAsia="Arial" w:hAnsi="Montserrat" w:cs="Arial"/>
                <w:color w:val="000000"/>
                <w:sz w:val="18"/>
                <w:szCs w:val="18"/>
              </w:rPr>
            </w:pPr>
            <w:r w:rsidRPr="002A43EC">
              <w:rPr>
                <w:rFonts w:ascii="Montserrat" w:eastAsia="Arial" w:hAnsi="Montserrat" w:cs="Arial"/>
                <w:color w:val="000000"/>
                <w:sz w:val="18"/>
                <w:szCs w:val="18"/>
              </w:rPr>
              <w:t>Proyecto Operación de Puntos de Verificación Interna</w:t>
            </w:r>
          </w:p>
          <w:p w14:paraId="7E00EAC0" w14:textId="2BBB23EB" w:rsidR="00691FAB" w:rsidRPr="002A43EC" w:rsidRDefault="00691FAB" w:rsidP="009E71DE">
            <w:pPr>
              <w:autoSpaceDE w:val="0"/>
              <w:autoSpaceDN w:val="0"/>
              <w:adjustRightInd w:val="0"/>
              <w:jc w:val="center"/>
              <w:rPr>
                <w:rFonts w:ascii="Montserrat" w:eastAsia="Arial" w:hAnsi="Montserrat" w:cs="Arial"/>
                <w:color w:val="000000"/>
                <w:sz w:val="18"/>
                <w:szCs w:val="18"/>
              </w:rPr>
            </w:pPr>
          </w:p>
        </w:tc>
      </w:tr>
      <w:tr w:rsidR="00691FAB" w:rsidRPr="001A00D4" w14:paraId="5B99F287" w14:textId="77777777" w:rsidTr="00691FAB">
        <w:trPr>
          <w:trHeight w:val="349"/>
          <w:jc w:val="center"/>
        </w:trPr>
        <w:tc>
          <w:tcPr>
            <w:tcW w:w="900" w:type="pct"/>
            <w:vMerge/>
            <w:vAlign w:val="center"/>
          </w:tcPr>
          <w:p w14:paraId="6AAF9B60" w14:textId="77777777" w:rsidR="00691FAB" w:rsidRPr="00192CBC" w:rsidRDefault="00691FAB" w:rsidP="009E71DE">
            <w:pPr>
              <w:autoSpaceDE w:val="0"/>
              <w:autoSpaceDN w:val="0"/>
              <w:adjustRightInd w:val="0"/>
              <w:jc w:val="center"/>
              <w:rPr>
                <w:rFonts w:ascii="Montserrat" w:hAnsi="Montserrat" w:cs="Arial"/>
                <w:sz w:val="18"/>
                <w:szCs w:val="18"/>
                <w:lang w:val="es-MX" w:eastAsia="es-MX"/>
              </w:rPr>
            </w:pPr>
          </w:p>
        </w:tc>
        <w:tc>
          <w:tcPr>
            <w:tcW w:w="1039" w:type="pct"/>
            <w:vMerge/>
            <w:shd w:val="clear" w:color="auto" w:fill="auto"/>
            <w:vAlign w:val="center"/>
          </w:tcPr>
          <w:p w14:paraId="6DE89D78" w14:textId="77777777" w:rsidR="00691FAB" w:rsidRPr="005B1550" w:rsidRDefault="00691FAB" w:rsidP="00276EED">
            <w:pPr>
              <w:widowControl w:val="0"/>
              <w:pBdr>
                <w:top w:val="nil"/>
                <w:left w:val="nil"/>
                <w:bottom w:val="nil"/>
                <w:right w:val="nil"/>
                <w:between w:val="nil"/>
              </w:pBdr>
              <w:tabs>
                <w:tab w:val="left" w:pos="0"/>
                <w:tab w:val="left" w:pos="1134"/>
              </w:tabs>
              <w:rPr>
                <w:rFonts w:ascii="Montserrat" w:eastAsia="Arial" w:hAnsi="Montserrat" w:cs="Arial"/>
                <w:color w:val="000000"/>
                <w:sz w:val="18"/>
                <w:szCs w:val="18"/>
              </w:rPr>
            </w:pPr>
          </w:p>
        </w:tc>
        <w:tc>
          <w:tcPr>
            <w:tcW w:w="542" w:type="pct"/>
          </w:tcPr>
          <w:p w14:paraId="7BA3094A" w14:textId="77777777" w:rsidR="00691FAB" w:rsidRDefault="00691FAB" w:rsidP="00691FAB">
            <w:pPr>
              <w:autoSpaceDE w:val="0"/>
              <w:autoSpaceDN w:val="0"/>
              <w:adjustRightInd w:val="0"/>
              <w:jc w:val="center"/>
              <w:rPr>
                <w:rFonts w:ascii="Montserrat" w:eastAsia="Arial" w:hAnsi="Montserrat" w:cs="Arial"/>
                <w:color w:val="000000"/>
                <w:sz w:val="18"/>
                <w:szCs w:val="18"/>
              </w:rPr>
            </w:pPr>
          </w:p>
          <w:p w14:paraId="38A867ED" w14:textId="77777777" w:rsidR="00691FAB" w:rsidRDefault="00691FAB" w:rsidP="00691FAB">
            <w:pPr>
              <w:autoSpaceDE w:val="0"/>
              <w:autoSpaceDN w:val="0"/>
              <w:adjustRightInd w:val="0"/>
              <w:jc w:val="center"/>
              <w:rPr>
                <w:rFonts w:ascii="Montserrat" w:eastAsia="Arial" w:hAnsi="Montserrat" w:cs="Arial"/>
                <w:color w:val="000000"/>
                <w:sz w:val="18"/>
                <w:szCs w:val="18"/>
              </w:rPr>
            </w:pPr>
          </w:p>
          <w:p w14:paraId="0FEDFE81" w14:textId="1464D744" w:rsidR="00691FAB" w:rsidRDefault="00691FAB" w:rsidP="00691FAB">
            <w:pPr>
              <w:autoSpaceDE w:val="0"/>
              <w:autoSpaceDN w:val="0"/>
              <w:adjustRightInd w:val="0"/>
              <w:jc w:val="center"/>
              <w:rPr>
                <w:rFonts w:ascii="Montserrat" w:hAnsi="Montserrat" w:cs="Arial"/>
                <w:strike/>
                <w:color w:val="000000" w:themeColor="text1"/>
                <w:sz w:val="20"/>
                <w:szCs w:val="20"/>
              </w:rPr>
            </w:pPr>
            <w:r w:rsidRPr="00691FAB">
              <w:rPr>
                <w:rFonts w:ascii="Montserrat" w:eastAsia="Arial" w:hAnsi="Montserrat" w:cs="Arial"/>
                <w:color w:val="000000"/>
                <w:sz w:val="18"/>
                <w:szCs w:val="18"/>
              </w:rPr>
              <w:t>S</w:t>
            </w:r>
            <w:r>
              <w:rPr>
                <w:rFonts w:ascii="Montserrat" w:eastAsia="Arial" w:hAnsi="Montserrat" w:cs="Arial"/>
                <w:color w:val="000000"/>
                <w:sz w:val="18"/>
                <w:szCs w:val="18"/>
              </w:rPr>
              <w:t>ervicio</w:t>
            </w:r>
          </w:p>
        </w:tc>
        <w:tc>
          <w:tcPr>
            <w:tcW w:w="634" w:type="pct"/>
            <w:vAlign w:val="center"/>
          </w:tcPr>
          <w:p w14:paraId="384962B8" w14:textId="096C3728" w:rsidR="00691FAB" w:rsidRPr="001D0FD4" w:rsidRDefault="00691FAB" w:rsidP="0090627E">
            <w:pPr>
              <w:autoSpaceDE w:val="0"/>
              <w:autoSpaceDN w:val="0"/>
              <w:adjustRightInd w:val="0"/>
              <w:jc w:val="center"/>
              <w:rPr>
                <w:rFonts w:ascii="Montserrat" w:hAnsi="Montserrat" w:cs="Arial"/>
                <w:sz w:val="18"/>
                <w:szCs w:val="18"/>
                <w:lang w:val="es-MX" w:eastAsia="es-MX"/>
              </w:rPr>
            </w:pPr>
            <w:r>
              <w:rPr>
                <w:rFonts w:ascii="Montserrat" w:hAnsi="Montserrat" w:cs="Arial"/>
                <w:sz w:val="18"/>
                <w:szCs w:val="18"/>
                <w:lang w:val="es-MX" w:eastAsia="es-MX"/>
              </w:rPr>
              <w:t>11,363</w:t>
            </w:r>
          </w:p>
        </w:tc>
        <w:tc>
          <w:tcPr>
            <w:tcW w:w="868" w:type="pct"/>
            <w:vMerge/>
            <w:shd w:val="clear" w:color="auto" w:fill="auto"/>
            <w:vAlign w:val="center"/>
          </w:tcPr>
          <w:p w14:paraId="725D0E19" w14:textId="77777777" w:rsidR="00691FAB" w:rsidRDefault="00691FAB" w:rsidP="00AE3483">
            <w:pPr>
              <w:autoSpaceDE w:val="0"/>
              <w:autoSpaceDN w:val="0"/>
              <w:adjustRightInd w:val="0"/>
              <w:jc w:val="center"/>
              <w:rPr>
                <w:rFonts w:ascii="Montserrat" w:hAnsi="Montserrat" w:cs="Arial"/>
                <w:color w:val="000000" w:themeColor="text1"/>
                <w:sz w:val="20"/>
                <w:szCs w:val="20"/>
              </w:rPr>
            </w:pPr>
          </w:p>
        </w:tc>
        <w:tc>
          <w:tcPr>
            <w:tcW w:w="1017" w:type="pct"/>
          </w:tcPr>
          <w:p w14:paraId="6776FC16" w14:textId="77777777" w:rsidR="00691FAB" w:rsidRDefault="00691FAB" w:rsidP="009E71DE">
            <w:pPr>
              <w:autoSpaceDE w:val="0"/>
              <w:autoSpaceDN w:val="0"/>
              <w:adjustRightInd w:val="0"/>
              <w:jc w:val="center"/>
              <w:rPr>
                <w:rFonts w:ascii="Montserrat" w:eastAsia="Arial" w:hAnsi="Montserrat" w:cs="Arial"/>
                <w:color w:val="000000"/>
                <w:sz w:val="18"/>
                <w:szCs w:val="18"/>
              </w:rPr>
            </w:pPr>
          </w:p>
          <w:p w14:paraId="178CA5BE" w14:textId="77777777" w:rsidR="00691FAB" w:rsidRDefault="00691FAB" w:rsidP="009E71DE">
            <w:pPr>
              <w:autoSpaceDE w:val="0"/>
              <w:autoSpaceDN w:val="0"/>
              <w:adjustRightInd w:val="0"/>
              <w:jc w:val="center"/>
              <w:rPr>
                <w:rFonts w:ascii="Montserrat" w:eastAsia="Arial" w:hAnsi="Montserrat" w:cs="Arial"/>
                <w:color w:val="000000"/>
                <w:sz w:val="18"/>
                <w:szCs w:val="18"/>
              </w:rPr>
            </w:pPr>
            <w:r>
              <w:rPr>
                <w:rFonts w:ascii="Montserrat" w:eastAsia="Arial" w:hAnsi="Montserrat" w:cs="Arial"/>
                <w:color w:val="000000"/>
                <w:sz w:val="18"/>
                <w:szCs w:val="18"/>
              </w:rPr>
              <w:t>P</w:t>
            </w:r>
            <w:r w:rsidRPr="002A43EC">
              <w:rPr>
                <w:rFonts w:ascii="Montserrat" w:eastAsia="Arial" w:hAnsi="Montserrat" w:cs="Arial"/>
                <w:color w:val="000000"/>
                <w:sz w:val="18"/>
                <w:szCs w:val="18"/>
              </w:rPr>
              <w:t>rograma de Inocuidad Agricola.</w:t>
            </w:r>
          </w:p>
          <w:p w14:paraId="76F2CC71" w14:textId="0A137629" w:rsidR="00691FAB" w:rsidRPr="002A43EC" w:rsidRDefault="00691FAB" w:rsidP="009E71DE">
            <w:pPr>
              <w:autoSpaceDE w:val="0"/>
              <w:autoSpaceDN w:val="0"/>
              <w:adjustRightInd w:val="0"/>
              <w:jc w:val="center"/>
              <w:rPr>
                <w:rFonts w:ascii="Montserrat" w:eastAsia="Arial" w:hAnsi="Montserrat" w:cs="Arial"/>
                <w:color w:val="000000"/>
                <w:sz w:val="18"/>
                <w:szCs w:val="18"/>
              </w:rPr>
            </w:pPr>
          </w:p>
        </w:tc>
      </w:tr>
    </w:tbl>
    <w:p w14:paraId="04D4A36F" w14:textId="77777777" w:rsidR="00501824" w:rsidRDefault="00501824" w:rsidP="009E71DE">
      <w:pPr>
        <w:jc w:val="center"/>
        <w:rPr>
          <w:rFonts w:ascii="Montserrat" w:hAnsi="Montserrat" w:cs="Arial"/>
          <w:b/>
          <w:sz w:val="18"/>
          <w:szCs w:val="18"/>
          <w:u w:val="single"/>
          <w:lang w:val="es-MX" w:eastAsia="es-MX"/>
        </w:rPr>
      </w:pPr>
    </w:p>
    <w:p w14:paraId="158385E8" w14:textId="27E110D3" w:rsidR="00343D6D" w:rsidRPr="00981D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w:t>
      </w:r>
      <w:r w:rsidR="00AE3483" w:rsidRPr="001A00D4">
        <w:rPr>
          <w:rFonts w:ascii="Montserrat" w:hAnsi="Montserrat" w:cs="Arial"/>
          <w:b/>
          <w:color w:val="000000" w:themeColor="text1"/>
          <w:sz w:val="20"/>
          <w:szCs w:val="20"/>
        </w:rPr>
        <w:t>N</w:t>
      </w:r>
      <w:r w:rsidRPr="001A00D4">
        <w:rPr>
          <w:rFonts w:ascii="Montserrat" w:hAnsi="Montserrat" w:cs="Arial"/>
          <w:b/>
          <w:color w:val="000000" w:themeColor="text1"/>
          <w:sz w:val="20"/>
          <w:szCs w:val="20"/>
        </w:rPr>
        <w:t xml:space="preserve">o. </w:t>
      </w:r>
      <w:r w:rsidR="00D36BDA">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00276EED" w:rsidRPr="00276EED">
        <w:rPr>
          <w:rFonts w:ascii="Montserrat" w:hAnsi="Montserrat" w:cs="Arial"/>
          <w:color w:val="000000" w:themeColor="text1"/>
          <w:sz w:val="20"/>
          <w:szCs w:val="20"/>
        </w:rPr>
        <w:t>de acuerdo a las necesidades que se presenten mensualmente a la convocante</w:t>
      </w:r>
      <w:r w:rsidRPr="00981DD4">
        <w:rPr>
          <w:rFonts w:ascii="Montserrat" w:hAnsi="Montserrat" w:cs="Arial"/>
          <w:color w:val="000000" w:themeColor="text1"/>
          <w:sz w:val="20"/>
          <w:szCs w:val="20"/>
        </w:rPr>
        <w:t xml:space="preserve">, en horario de </w:t>
      </w:r>
      <w:r w:rsidR="00E402F4" w:rsidRPr="00981DD4">
        <w:rPr>
          <w:rFonts w:ascii="Montserrat" w:hAnsi="Montserrat" w:cs="Arial"/>
          <w:color w:val="000000" w:themeColor="text1"/>
          <w:sz w:val="20"/>
          <w:szCs w:val="20"/>
        </w:rPr>
        <w:t xml:space="preserve">09:00 a 15:00 </w:t>
      </w:r>
      <w:r w:rsidRPr="00981DD4">
        <w:rPr>
          <w:rFonts w:ascii="Montserrat" w:hAnsi="Montserrat" w:cs="Arial"/>
          <w:color w:val="000000" w:themeColor="text1"/>
          <w:sz w:val="20"/>
          <w:szCs w:val="20"/>
        </w:rPr>
        <w:t>horas</w:t>
      </w:r>
      <w:r w:rsidR="00343D6D" w:rsidRPr="00981DD4">
        <w:rPr>
          <w:rFonts w:ascii="Montserrat" w:hAnsi="Montserrat" w:cs="Arial"/>
          <w:color w:val="000000" w:themeColor="text1"/>
          <w:sz w:val="20"/>
          <w:szCs w:val="20"/>
        </w:rPr>
        <w:t xml:space="preserve">. </w:t>
      </w:r>
    </w:p>
    <w:p w14:paraId="40594F7B" w14:textId="77777777" w:rsidR="00047C4D" w:rsidRPr="00047C4D" w:rsidRDefault="00047C4D" w:rsidP="00047C4D">
      <w:pPr>
        <w:pStyle w:val="Prrafodelista"/>
        <w:widowControl w:val="0"/>
        <w:autoSpaceDE w:val="0"/>
        <w:autoSpaceDN w:val="0"/>
        <w:adjustRightInd w:val="0"/>
        <w:jc w:val="both"/>
        <w:rPr>
          <w:rFonts w:ascii="Montserrat" w:hAnsi="Montserrat" w:cs="Latha"/>
        </w:rPr>
      </w:pPr>
    </w:p>
    <w:p w14:paraId="67638862" w14:textId="36A668E5" w:rsidR="00343D6D" w:rsidRPr="001A00D4" w:rsidRDefault="000427B0" w:rsidP="0031513C">
      <w:pPr>
        <w:pStyle w:val="Prrafodelista"/>
        <w:widowControl w:val="0"/>
        <w:numPr>
          <w:ilvl w:val="0"/>
          <w:numId w:val="6"/>
        </w:numPr>
        <w:autoSpaceDE w:val="0"/>
        <w:autoSpaceDN w:val="0"/>
        <w:adjustRightInd w:val="0"/>
        <w:jc w:val="both"/>
        <w:rPr>
          <w:rFonts w:ascii="Montserrat" w:hAnsi="Montserrat" w:cs="Latha"/>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D36BDA">
        <w:rPr>
          <w:rFonts w:ascii="Montserrat" w:hAnsi="Montserrat" w:cs="Latha"/>
        </w:rPr>
        <w:t xml:space="preserve">Comité Estatal de Sanidad Vegetal de </w:t>
      </w:r>
      <w:r w:rsidR="00C44127">
        <w:rPr>
          <w:rFonts w:ascii="Montserrat" w:hAnsi="Montserrat" w:cs="Latha"/>
        </w:rPr>
        <w:t>Nayarit</w:t>
      </w:r>
      <w:r w:rsidRPr="001A00D4">
        <w:rPr>
          <w:rFonts w:ascii="Montserrat" w:hAnsi="Montserrat" w:cs="Latha"/>
        </w:rPr>
        <w:t xml:space="preserve">, ubicado en </w:t>
      </w:r>
      <w:r w:rsidR="0031513C" w:rsidRPr="0031513C">
        <w:rPr>
          <w:rFonts w:ascii="Montserrat" w:hAnsi="Montserrat" w:cs="Latha"/>
        </w:rPr>
        <w:t xml:space="preserve">calle </w:t>
      </w:r>
      <w:r w:rsidR="00276EED" w:rsidRPr="00AE3483">
        <w:rPr>
          <w:rFonts w:ascii="Montserrat" w:hAnsi="Montserrat" w:cs="Latha"/>
        </w:rPr>
        <w:t>Esteban Baca Calderón No. 73</w:t>
      </w:r>
      <w:r w:rsidR="00AE3483">
        <w:rPr>
          <w:rFonts w:ascii="Montserrat" w:hAnsi="Montserrat" w:cs="Latha"/>
        </w:rPr>
        <w:t xml:space="preserve"> - </w:t>
      </w:r>
      <w:r w:rsidR="00276EED" w:rsidRPr="00AE3483">
        <w:rPr>
          <w:rFonts w:ascii="Montserrat" w:hAnsi="Montserrat" w:cs="Latha"/>
        </w:rPr>
        <w:t>C, Col. Caja de Agua, Tepic, Nayarit, C.P. 63158</w:t>
      </w:r>
      <w:r w:rsidRPr="00D36BDA">
        <w:rPr>
          <w:rFonts w:ascii="Montserrat" w:hAnsi="Montserrat" w:cs="Latha"/>
        </w:rPr>
        <w:t>.</w:t>
      </w:r>
    </w:p>
    <w:p w14:paraId="7A62B7C2" w14:textId="77777777"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14:paraId="38308703" w14:textId="77777777" w:rsidR="00343D6D" w:rsidRPr="001A00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14:paraId="38B8498B" w14:textId="77777777" w:rsidR="001B0C22"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14:paraId="033EE1BD" w14:textId="77777777" w:rsidR="00343D6D"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14:paraId="1E66BC52" w14:textId="267222B1" w:rsidR="00343D6D"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Forma de pago:</w:t>
      </w:r>
      <w:r w:rsidR="00057E06" w:rsidRPr="00D36BDA">
        <w:rPr>
          <w:rFonts w:ascii="Montserrat" w:hAnsi="Montserrat" w:cs="Arial"/>
          <w:b/>
          <w:color w:val="000000" w:themeColor="text1"/>
          <w:sz w:val="20"/>
          <w:szCs w:val="20"/>
        </w:rPr>
        <w:t xml:space="preserve"> </w:t>
      </w:r>
      <w:r w:rsidR="00057E06" w:rsidRPr="00D36BDA">
        <w:rPr>
          <w:rFonts w:ascii="Montserrat" w:hAnsi="Montserrat" w:cs="Arial"/>
          <w:color w:val="000000" w:themeColor="text1"/>
          <w:sz w:val="20"/>
          <w:szCs w:val="20"/>
        </w:rPr>
        <w:t>cheque nominativo o transferencia bancaria electrónica.</w:t>
      </w:r>
    </w:p>
    <w:p w14:paraId="23A49269" w14:textId="77777777" w:rsidR="00A9417D" w:rsidRDefault="00A9417D" w:rsidP="00AE3483">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14:paraId="4D9F2892" w14:textId="77777777" w:rsidR="00AE3483" w:rsidRPr="00AE3483" w:rsidRDefault="00AE3483" w:rsidP="00AE3483"/>
    <w:p w14:paraId="7B917FC3"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17DF4FD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D0658BF" w14:textId="77777777" w:rsidR="00A9417D" w:rsidRPr="001A00D4" w:rsidRDefault="00A9417D" w:rsidP="00A9417D">
      <w:pPr>
        <w:jc w:val="both"/>
        <w:rPr>
          <w:rFonts w:ascii="Montserrat" w:hAnsi="Montserrat" w:cs="Arial"/>
          <w:sz w:val="20"/>
          <w:szCs w:val="20"/>
        </w:rPr>
      </w:pPr>
    </w:p>
    <w:p w14:paraId="27878456" w14:textId="77777777" w:rsidR="00A9417D" w:rsidRPr="001A00D4" w:rsidRDefault="00A9417D" w:rsidP="00A9417D">
      <w:pPr>
        <w:jc w:val="both"/>
        <w:rPr>
          <w:rFonts w:ascii="Montserrat" w:hAnsi="Montserrat" w:cs="Arial"/>
          <w:sz w:val="20"/>
          <w:szCs w:val="20"/>
        </w:rPr>
      </w:pPr>
    </w:p>
    <w:p w14:paraId="14EC8EEB" w14:textId="789F2FF0" w:rsidR="00A9417D" w:rsidRPr="001A00D4" w:rsidRDefault="00A9417D" w:rsidP="00A9417D">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w:t>
      </w:r>
      <w:r w:rsidR="00AE3483">
        <w:rPr>
          <w:rFonts w:ascii="Montserrat" w:hAnsi="Montserrat" w:cs="Arial"/>
          <w:b/>
          <w:sz w:val="20"/>
          <w:szCs w:val="20"/>
        </w:rPr>
        <w:t>1</w:t>
      </w:r>
      <w:r w:rsidRPr="001A00D4">
        <w:rPr>
          <w:rFonts w:ascii="Montserrat" w:hAnsi="Montserrat" w:cs="Arial"/>
          <w:b/>
          <w:sz w:val="20"/>
          <w:szCs w:val="20"/>
        </w:rPr>
        <w:t>.</w:t>
      </w:r>
    </w:p>
    <w:p w14:paraId="52337F46" w14:textId="77777777" w:rsidR="00A9417D" w:rsidRPr="001A00D4" w:rsidRDefault="00A9417D" w:rsidP="00A9417D">
      <w:pPr>
        <w:jc w:val="both"/>
        <w:rPr>
          <w:rFonts w:ascii="Montserrat" w:hAnsi="Montserrat" w:cs="Arial"/>
          <w:b/>
          <w:sz w:val="20"/>
          <w:szCs w:val="20"/>
        </w:rPr>
      </w:pPr>
    </w:p>
    <w:p w14:paraId="1CA67939" w14:textId="19921ED9"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w:t>
      </w:r>
      <w:r w:rsidR="00C44127">
        <w:rPr>
          <w:rFonts w:ascii="Montserrat" w:hAnsi="Montserrat" w:cs="Arial"/>
          <w:b/>
          <w:sz w:val="20"/>
          <w:szCs w:val="20"/>
        </w:rPr>
        <w:t>TOR MANUEL MORA FLORES</w:t>
      </w:r>
    </w:p>
    <w:p w14:paraId="39853C8D" w14:textId="6D4832BA"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C44127">
        <w:rPr>
          <w:rFonts w:ascii="Montserrat" w:hAnsi="Montserrat" w:cs="Arial"/>
          <w:b/>
          <w:sz w:val="20"/>
          <w:szCs w:val="20"/>
        </w:rPr>
        <w:t>NAY</w:t>
      </w:r>
    </w:p>
    <w:p w14:paraId="4770B395" w14:textId="77777777" w:rsidR="00A9417D" w:rsidRDefault="00A9417D" w:rsidP="00A9417D">
      <w:pPr>
        <w:jc w:val="center"/>
        <w:rPr>
          <w:rFonts w:ascii="Montserrat" w:hAnsi="Montserrat" w:cs="Arial"/>
          <w:b/>
          <w:sz w:val="20"/>
          <w:szCs w:val="20"/>
        </w:rPr>
      </w:pPr>
    </w:p>
    <w:p w14:paraId="05C41CDE" w14:textId="60493102" w:rsidR="00A9417D" w:rsidRDefault="00A9417D" w:rsidP="00A9417D">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EF24C4" w:rsidRPr="00981DD4">
        <w:rPr>
          <w:rFonts w:ascii="Montserrat" w:hAnsi="Montserrat" w:cs="Arial"/>
          <w:b/>
          <w:bCs/>
          <w:sz w:val="18"/>
          <w:szCs w:val="18"/>
          <w:u w:val="single"/>
          <w:lang w:val="es-MX" w:eastAsia="es-MX"/>
        </w:rPr>
        <w:t>“GASOLINA MAGNA</w:t>
      </w:r>
      <w:r w:rsidR="0090627E">
        <w:rPr>
          <w:rFonts w:ascii="Montserrat" w:hAnsi="Montserrat" w:cs="Arial"/>
          <w:b/>
          <w:bCs/>
          <w:sz w:val="18"/>
          <w:szCs w:val="18"/>
          <w:u w:val="single"/>
          <w:lang w:val="es-MX" w:eastAsia="es-MX"/>
        </w:rPr>
        <w:t xml:space="preserve"> – REGULAR”</w:t>
      </w:r>
    </w:p>
    <w:p w14:paraId="147D993F" w14:textId="77777777" w:rsidR="00A9417D" w:rsidRPr="001A00D4" w:rsidRDefault="00A9417D" w:rsidP="00A9417D">
      <w:pPr>
        <w:jc w:val="center"/>
        <w:rPr>
          <w:rFonts w:ascii="Montserrat" w:hAnsi="Montserrat" w:cs="Arial"/>
          <w:b/>
          <w:sz w:val="20"/>
          <w:szCs w:val="20"/>
        </w:rPr>
      </w:pPr>
    </w:p>
    <w:tbl>
      <w:tblPr>
        <w:tblStyle w:val="Tablaconcuadrcula"/>
        <w:tblW w:w="5184" w:type="pct"/>
        <w:jc w:val="center"/>
        <w:tblLayout w:type="fixed"/>
        <w:tblLook w:val="04A0" w:firstRow="1" w:lastRow="0" w:firstColumn="1" w:lastColumn="0" w:noHBand="0" w:noVBand="1"/>
      </w:tblPr>
      <w:tblGrid>
        <w:gridCol w:w="1412"/>
        <w:gridCol w:w="1155"/>
        <w:gridCol w:w="1103"/>
        <w:gridCol w:w="1198"/>
        <w:gridCol w:w="1218"/>
        <w:gridCol w:w="1218"/>
        <w:gridCol w:w="1220"/>
        <w:gridCol w:w="1218"/>
      </w:tblGrid>
      <w:tr w:rsidR="00A9417D" w:rsidRPr="00BF71D3" w14:paraId="41D6B7EE" w14:textId="77777777" w:rsidTr="00AE3483">
        <w:trPr>
          <w:trHeight w:val="465"/>
          <w:jc w:val="center"/>
        </w:trPr>
        <w:tc>
          <w:tcPr>
            <w:tcW w:w="724" w:type="pct"/>
            <w:shd w:val="clear" w:color="auto" w:fill="00B050"/>
            <w:vAlign w:val="center"/>
          </w:tcPr>
          <w:p w14:paraId="4F942A31"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022386D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27F80B25"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71D050A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FB2E8B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6D968A6C"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43493830"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6AFD531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1369886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p>
          <w:p w14:paraId="52A2926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A9417D" w:rsidRPr="00BF71D3" w14:paraId="4E92A948" w14:textId="77777777" w:rsidTr="00AE3483">
        <w:trPr>
          <w:trHeight w:val="354"/>
          <w:jc w:val="center"/>
        </w:trPr>
        <w:tc>
          <w:tcPr>
            <w:tcW w:w="724" w:type="pct"/>
            <w:vAlign w:val="center"/>
          </w:tcPr>
          <w:p w14:paraId="655B08BD"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706B2E59" w14:textId="77777777" w:rsidR="00A9417D" w:rsidRPr="00BF71D3" w:rsidRDefault="00A9417D" w:rsidP="005F5084">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ADDF78E"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106ED9BB"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25" w:type="pct"/>
          </w:tcPr>
          <w:p w14:paraId="07A397EE"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2A083365"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17A86A6F"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625" w:type="pct"/>
          </w:tcPr>
          <w:p w14:paraId="3307D567"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r>
    </w:tbl>
    <w:p w14:paraId="6B751954" w14:textId="77777777" w:rsidR="00A9417D" w:rsidRPr="00BF71D3" w:rsidRDefault="00A9417D" w:rsidP="00A9417D">
      <w:pPr>
        <w:jc w:val="center"/>
        <w:rPr>
          <w:rFonts w:ascii="Montserrat" w:hAnsi="Montserrat" w:cs="Arial"/>
          <w:b/>
          <w:sz w:val="18"/>
          <w:szCs w:val="18"/>
        </w:rPr>
      </w:pPr>
    </w:p>
    <w:p w14:paraId="20253450" w14:textId="77777777" w:rsidR="00A9417D" w:rsidRPr="001A00D4" w:rsidRDefault="00A9417D" w:rsidP="00A9417D">
      <w:pPr>
        <w:jc w:val="both"/>
        <w:rPr>
          <w:rFonts w:ascii="Montserrat" w:hAnsi="Montserrat" w:cs="Arial"/>
          <w:b/>
          <w:sz w:val="20"/>
          <w:szCs w:val="20"/>
        </w:rPr>
      </w:pPr>
    </w:p>
    <w:p w14:paraId="4E5494FD"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1DE48308" w14:textId="77777777" w:rsidR="00A9417D" w:rsidRPr="001A00D4" w:rsidRDefault="00A9417D" w:rsidP="00A9417D">
      <w:pPr>
        <w:jc w:val="both"/>
        <w:rPr>
          <w:rFonts w:ascii="Montserrat" w:hAnsi="Montserrat" w:cs="Arial"/>
          <w:sz w:val="20"/>
          <w:szCs w:val="20"/>
        </w:rPr>
      </w:pPr>
    </w:p>
    <w:p w14:paraId="62838A9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Atentamente</w:t>
      </w:r>
    </w:p>
    <w:p w14:paraId="6B67D382" w14:textId="77777777" w:rsidR="00A9417D" w:rsidRDefault="00A9417D" w:rsidP="00A9417D">
      <w:pPr>
        <w:jc w:val="center"/>
        <w:rPr>
          <w:rFonts w:ascii="Montserrat" w:hAnsi="Montserrat" w:cs="Arial"/>
          <w:b/>
          <w:sz w:val="20"/>
          <w:szCs w:val="20"/>
        </w:rPr>
      </w:pPr>
    </w:p>
    <w:p w14:paraId="092A2594" w14:textId="77777777" w:rsidR="00A9417D" w:rsidRDefault="00A9417D" w:rsidP="00A9417D">
      <w:pPr>
        <w:jc w:val="center"/>
        <w:rPr>
          <w:rFonts w:ascii="Montserrat" w:hAnsi="Montserrat" w:cs="Arial"/>
          <w:b/>
          <w:sz w:val="20"/>
          <w:szCs w:val="20"/>
        </w:rPr>
      </w:pPr>
    </w:p>
    <w:p w14:paraId="30F06247" w14:textId="77777777" w:rsidR="00A9417D" w:rsidRPr="001A00D4" w:rsidRDefault="00A9417D" w:rsidP="00A9417D">
      <w:pPr>
        <w:jc w:val="center"/>
        <w:rPr>
          <w:rFonts w:ascii="Montserrat" w:hAnsi="Montserrat" w:cs="Arial"/>
          <w:b/>
          <w:sz w:val="20"/>
          <w:szCs w:val="20"/>
        </w:rPr>
      </w:pPr>
    </w:p>
    <w:p w14:paraId="10F70A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_________________________</w:t>
      </w:r>
    </w:p>
    <w:p w14:paraId="705B6A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7E045233" w14:textId="77777777" w:rsidR="00A9417D" w:rsidRPr="001A00D4" w:rsidRDefault="00A9417D" w:rsidP="00A9417D">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06D26E6F" w14:textId="77777777" w:rsidR="00A9417D" w:rsidRDefault="00A9417D" w:rsidP="00A9417D">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14:paraId="23A87C68" w14:textId="77777777" w:rsidR="00AE3483" w:rsidRPr="00AE3483" w:rsidRDefault="00AE3483" w:rsidP="00AE3483"/>
    <w:p w14:paraId="51E34E32"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183BC502" w14:textId="77777777" w:rsidR="00A9417D" w:rsidRPr="001A00D4" w:rsidRDefault="00A9417D" w:rsidP="00A9417D">
      <w:pPr>
        <w:rPr>
          <w:rFonts w:ascii="Montserrat" w:hAnsi="Montserrat" w:cs="Arial"/>
          <w:sz w:val="20"/>
          <w:szCs w:val="20"/>
        </w:rPr>
      </w:pPr>
    </w:p>
    <w:p w14:paraId="4801A65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 E C L A R A C I O N E S</w:t>
      </w:r>
    </w:p>
    <w:p w14:paraId="0256E519"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DE “EL COMITÉ”:</w:t>
      </w:r>
    </w:p>
    <w:p w14:paraId="5A9F97DE" w14:textId="77777777" w:rsidR="00A9417D" w:rsidRPr="001A00D4" w:rsidRDefault="00A9417D" w:rsidP="00A9417D">
      <w:pPr>
        <w:jc w:val="both"/>
        <w:rPr>
          <w:rFonts w:ascii="Montserrat" w:hAnsi="Montserrat" w:cs="Arial"/>
          <w:b/>
          <w:sz w:val="20"/>
          <w:szCs w:val="20"/>
        </w:rPr>
      </w:pPr>
    </w:p>
    <w:p w14:paraId="6ACF8328" w14:textId="7C75C975" w:rsidR="00CB10C6" w:rsidRPr="001A00D4" w:rsidRDefault="00A9417D" w:rsidP="00CB10C6">
      <w:pPr>
        <w:pStyle w:val="Prrafodelista"/>
        <w:numPr>
          <w:ilvl w:val="0"/>
          <w:numId w:val="8"/>
        </w:numPr>
        <w:jc w:val="both"/>
        <w:rPr>
          <w:rFonts w:ascii="Montserrat" w:hAnsi="Montserrat" w:cs="Arial"/>
          <w:sz w:val="20"/>
          <w:szCs w:val="20"/>
        </w:rPr>
      </w:pPr>
      <w:r w:rsidRPr="00CB10C6">
        <w:rPr>
          <w:rFonts w:ascii="Montserrat" w:hAnsi="Montserrat" w:cs="Arial"/>
          <w:sz w:val="20"/>
          <w:szCs w:val="20"/>
        </w:rPr>
        <w:t xml:space="preserve">Que es un Organismo Auxiliar en materia de _________, debidamente constituido conforme a las leyes mexicanas y bajo la denominación de </w:t>
      </w:r>
      <w:r w:rsidRPr="00CB10C6">
        <w:rPr>
          <w:rFonts w:ascii="Montserrat" w:hAnsi="Montserrat" w:cs="Arial"/>
          <w:sz w:val="20"/>
          <w:szCs w:val="20"/>
          <w:u w:val="single"/>
        </w:rPr>
        <w:t>(Nombre del Organismo Auxiliar</w:t>
      </w:r>
      <w:r w:rsidR="00CB10C6">
        <w:rPr>
          <w:rFonts w:ascii="Montserrat" w:hAnsi="Montserrat" w:cs="Arial"/>
          <w:sz w:val="20"/>
          <w:szCs w:val="20"/>
        </w:rPr>
        <w:t xml:space="preserve">), </w:t>
      </w:r>
      <w:r w:rsidR="00CB10C6" w:rsidRPr="00CB10C6">
        <w:rPr>
          <w:rFonts w:ascii="Montserrat" w:hAnsi="Montserrat" w:cs="Arial"/>
          <w:sz w:val="20"/>
          <w:szCs w:val="20"/>
        </w:rPr>
        <w:t>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78B51B35" w14:textId="514F507C" w:rsidR="00A9417D" w:rsidRPr="00CB10C6" w:rsidRDefault="00A9417D" w:rsidP="00354B15">
      <w:pPr>
        <w:pStyle w:val="Prrafodelista"/>
        <w:numPr>
          <w:ilvl w:val="0"/>
          <w:numId w:val="8"/>
        </w:numPr>
        <w:ind w:right="-234"/>
        <w:jc w:val="both"/>
        <w:rPr>
          <w:rFonts w:ascii="Montserrat" w:hAnsi="Montserrat" w:cs="Arial"/>
          <w:sz w:val="20"/>
          <w:szCs w:val="20"/>
        </w:rPr>
      </w:pPr>
      <w:r w:rsidRPr="00CB10C6">
        <w:rPr>
          <w:rFonts w:ascii="Montserrat" w:hAnsi="Montserrat" w:cs="Arial"/>
          <w:sz w:val="20"/>
          <w:szCs w:val="20"/>
        </w:rPr>
        <w:t>Que el C.______________________________, es Presidente del (</w:t>
      </w:r>
      <w:r w:rsidRPr="00CB10C6">
        <w:rPr>
          <w:rFonts w:ascii="Montserrat" w:hAnsi="Montserrat" w:cs="Arial"/>
          <w:sz w:val="20"/>
          <w:szCs w:val="20"/>
          <w:u w:val="single"/>
        </w:rPr>
        <w:t>Nombre del Organismo Auxiliar</w:t>
      </w:r>
      <w:r w:rsidRPr="00CB10C6">
        <w:rPr>
          <w:rFonts w:ascii="Montserrat" w:hAnsi="Montserrat" w:cs="Arial"/>
          <w:sz w:val="20"/>
          <w:szCs w:val="20"/>
        </w:rPr>
        <w:t>), quien cuenta con las facultades necesarias para suscribir el presente contrato de conformidad con su (</w:t>
      </w:r>
      <w:r w:rsidRPr="00CB10C6">
        <w:rPr>
          <w:rFonts w:ascii="Montserrat" w:hAnsi="Montserrat" w:cs="Arial"/>
          <w:sz w:val="20"/>
          <w:szCs w:val="20"/>
          <w:u w:val="single"/>
        </w:rPr>
        <w:t>Reglamento, Estatutos o lo que le aplique</w:t>
      </w:r>
      <w:r w:rsidRPr="00CB10C6">
        <w:rPr>
          <w:rFonts w:ascii="Montserrat" w:hAnsi="Montserrat" w:cs="Arial"/>
          <w:sz w:val="20"/>
          <w:szCs w:val="20"/>
        </w:rPr>
        <w:t>); así mismo, cuenta con el Registro Número _______</w:t>
      </w:r>
      <w:r w:rsidRPr="00CB10C6">
        <w:rPr>
          <w:rFonts w:ascii="Montserrat" w:hAnsi="Montserrat" w:cs="Arial"/>
          <w:color w:val="FF0000"/>
          <w:sz w:val="20"/>
          <w:szCs w:val="20"/>
        </w:rPr>
        <w:t xml:space="preserve"> </w:t>
      </w:r>
      <w:r w:rsidRPr="00CB10C6">
        <w:rPr>
          <w:rFonts w:ascii="Montserrat" w:hAnsi="Montserrat" w:cs="Arial"/>
          <w:sz w:val="20"/>
          <w:szCs w:val="20"/>
        </w:rPr>
        <w:t>otorgado por la Dirección General de ________.</w:t>
      </w:r>
    </w:p>
    <w:p w14:paraId="56E1BE0F"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2D451E64"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4FABAD1B"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081CC94B" w14:textId="77777777" w:rsidR="00A9417D" w:rsidRPr="001A00D4" w:rsidRDefault="00A9417D" w:rsidP="009A1043">
      <w:pPr>
        <w:pStyle w:val="Prrafodelista"/>
        <w:numPr>
          <w:ilvl w:val="0"/>
          <w:numId w:val="8"/>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5362E59D" w14:textId="77777777" w:rsidR="00A9417D" w:rsidRPr="001A00D4" w:rsidRDefault="00A9417D" w:rsidP="009A1043">
      <w:pPr>
        <w:pStyle w:val="Prrafodelista"/>
        <w:numPr>
          <w:ilvl w:val="0"/>
          <w:numId w:val="8"/>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140F87B0" w14:textId="77777777" w:rsidR="00A9417D" w:rsidRDefault="00A9417D" w:rsidP="00A9417D">
      <w:pPr>
        <w:pStyle w:val="Prrafodelista"/>
        <w:jc w:val="both"/>
        <w:rPr>
          <w:rFonts w:ascii="Montserrat" w:hAnsi="Montserrat" w:cs="Arial"/>
          <w:b/>
          <w:sz w:val="20"/>
          <w:szCs w:val="20"/>
        </w:rPr>
      </w:pPr>
    </w:p>
    <w:p w14:paraId="409C797D" w14:textId="77777777" w:rsidR="00047C4D" w:rsidRDefault="00047C4D" w:rsidP="00A9417D">
      <w:pPr>
        <w:pStyle w:val="Prrafodelista"/>
        <w:jc w:val="both"/>
        <w:rPr>
          <w:rFonts w:ascii="Montserrat" w:hAnsi="Montserrat" w:cs="Arial"/>
          <w:b/>
          <w:sz w:val="20"/>
          <w:szCs w:val="20"/>
        </w:rPr>
      </w:pPr>
    </w:p>
    <w:p w14:paraId="4DED8E85" w14:textId="77777777" w:rsidR="00047C4D" w:rsidRDefault="00047C4D" w:rsidP="00A9417D">
      <w:pPr>
        <w:pStyle w:val="Prrafodelista"/>
        <w:jc w:val="both"/>
        <w:rPr>
          <w:rFonts w:ascii="Montserrat" w:hAnsi="Montserrat" w:cs="Arial"/>
          <w:b/>
          <w:sz w:val="20"/>
          <w:szCs w:val="20"/>
        </w:rPr>
      </w:pPr>
    </w:p>
    <w:p w14:paraId="2D81638D" w14:textId="77777777" w:rsidR="00047C4D" w:rsidRDefault="00047C4D" w:rsidP="00A9417D">
      <w:pPr>
        <w:pStyle w:val="Prrafodelista"/>
        <w:jc w:val="both"/>
        <w:rPr>
          <w:rFonts w:ascii="Montserrat" w:hAnsi="Montserrat" w:cs="Arial"/>
          <w:b/>
          <w:sz w:val="20"/>
          <w:szCs w:val="20"/>
        </w:rPr>
      </w:pPr>
    </w:p>
    <w:p w14:paraId="32D521A3" w14:textId="77777777" w:rsidR="00A9417D" w:rsidRPr="001A00D4" w:rsidRDefault="00A9417D" w:rsidP="00A9417D">
      <w:pPr>
        <w:rPr>
          <w:rFonts w:ascii="Montserrat" w:hAnsi="Montserrat" w:cs="Arial"/>
          <w:b/>
          <w:sz w:val="20"/>
          <w:szCs w:val="20"/>
        </w:rPr>
      </w:pPr>
      <w:r w:rsidRPr="001A00D4">
        <w:rPr>
          <w:rFonts w:ascii="Montserrat" w:hAnsi="Montserrat" w:cs="Arial"/>
          <w:b/>
          <w:sz w:val="20"/>
          <w:szCs w:val="20"/>
        </w:rPr>
        <w:lastRenderedPageBreak/>
        <w:t>DE “EL PROVEEDOR”:</w:t>
      </w:r>
    </w:p>
    <w:p w14:paraId="3578349F" w14:textId="77777777" w:rsidR="00A9417D" w:rsidRPr="001A00D4" w:rsidRDefault="00A9417D" w:rsidP="00A9417D">
      <w:pPr>
        <w:rPr>
          <w:rFonts w:ascii="Montserrat" w:hAnsi="Montserrat" w:cs="Arial"/>
          <w:b/>
          <w:sz w:val="20"/>
          <w:szCs w:val="20"/>
        </w:rPr>
      </w:pPr>
    </w:p>
    <w:p w14:paraId="5F877966"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B491C63"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ED2F61A"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2E383244"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3CED270E"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71002172"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2D0FF8B1"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C475E4" w14:textId="77777777" w:rsidR="00A9417D" w:rsidRPr="001A1B1A" w:rsidRDefault="00A9417D" w:rsidP="009A1043">
      <w:pPr>
        <w:pStyle w:val="Prrafodelista"/>
        <w:numPr>
          <w:ilvl w:val="0"/>
          <w:numId w:val="8"/>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14:paraId="03EB92A2" w14:textId="77777777" w:rsidR="00A9417D" w:rsidRPr="001A00D4" w:rsidRDefault="00A9417D" w:rsidP="00A9417D">
      <w:pPr>
        <w:pStyle w:val="Prrafodelista"/>
        <w:jc w:val="both"/>
        <w:rPr>
          <w:rFonts w:ascii="Montserrat" w:hAnsi="Montserrat" w:cs="Arial"/>
          <w:sz w:val="20"/>
          <w:szCs w:val="20"/>
        </w:rPr>
      </w:pPr>
    </w:p>
    <w:p w14:paraId="7F650C6A" w14:textId="77777777" w:rsidR="00A9417D" w:rsidRPr="001A00D4" w:rsidRDefault="00A9417D" w:rsidP="00A9417D">
      <w:pPr>
        <w:pStyle w:val="Prrafodelista"/>
        <w:jc w:val="both"/>
        <w:rPr>
          <w:rFonts w:ascii="Montserrat" w:hAnsi="Montserrat" w:cs="Arial"/>
          <w:sz w:val="20"/>
          <w:szCs w:val="20"/>
        </w:rPr>
      </w:pPr>
    </w:p>
    <w:p w14:paraId="629A4E38" w14:textId="77777777" w:rsidR="00A9417D" w:rsidRPr="001A00D4" w:rsidRDefault="00A9417D" w:rsidP="00A9417D">
      <w:pPr>
        <w:jc w:val="both"/>
        <w:rPr>
          <w:rFonts w:ascii="Montserrat" w:hAnsi="Montserrat" w:cs="Arial"/>
          <w:b/>
          <w:bCs/>
          <w:sz w:val="20"/>
          <w:szCs w:val="20"/>
        </w:rPr>
      </w:pPr>
      <w:r w:rsidRPr="001A00D4">
        <w:rPr>
          <w:rFonts w:ascii="Montserrat" w:hAnsi="Montserrat" w:cs="Arial"/>
          <w:b/>
          <w:bCs/>
          <w:sz w:val="20"/>
          <w:szCs w:val="20"/>
        </w:rPr>
        <w:t>DE “LAS PARTES”:</w:t>
      </w:r>
    </w:p>
    <w:p w14:paraId="54B7A32B" w14:textId="77777777" w:rsidR="00A9417D" w:rsidRPr="001A00D4" w:rsidRDefault="00A9417D" w:rsidP="00A9417D">
      <w:pPr>
        <w:jc w:val="both"/>
        <w:rPr>
          <w:rFonts w:ascii="Montserrat" w:hAnsi="Montserrat" w:cs="Arial"/>
          <w:sz w:val="20"/>
          <w:szCs w:val="20"/>
        </w:rPr>
      </w:pPr>
    </w:p>
    <w:p w14:paraId="23FB86E2"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037252EA" w14:textId="77777777" w:rsidR="00A9417D" w:rsidRPr="001A00D4" w:rsidRDefault="00A9417D" w:rsidP="00A9417D">
      <w:pPr>
        <w:ind w:left="284" w:right="-234"/>
        <w:jc w:val="both"/>
        <w:rPr>
          <w:rFonts w:ascii="Montserrat" w:hAnsi="Montserrat" w:cs="Arial"/>
          <w:sz w:val="20"/>
          <w:szCs w:val="20"/>
        </w:rPr>
      </w:pPr>
    </w:p>
    <w:p w14:paraId="11B9648C" w14:textId="77777777" w:rsidR="00AE3483" w:rsidRDefault="00AE3483" w:rsidP="00A9417D">
      <w:pPr>
        <w:jc w:val="center"/>
        <w:rPr>
          <w:rFonts w:ascii="Montserrat" w:hAnsi="Montserrat" w:cs="Arial"/>
          <w:b/>
          <w:sz w:val="20"/>
          <w:szCs w:val="20"/>
        </w:rPr>
      </w:pPr>
    </w:p>
    <w:p w14:paraId="1052FC45" w14:textId="77777777" w:rsidR="00AE3483" w:rsidRDefault="00AE3483" w:rsidP="00A9417D">
      <w:pPr>
        <w:jc w:val="center"/>
        <w:rPr>
          <w:rFonts w:ascii="Montserrat" w:hAnsi="Montserrat" w:cs="Arial"/>
          <w:b/>
          <w:sz w:val="20"/>
          <w:szCs w:val="20"/>
        </w:rPr>
      </w:pPr>
    </w:p>
    <w:p w14:paraId="5AA49963" w14:textId="77777777" w:rsidR="00AE3483" w:rsidRDefault="00AE3483" w:rsidP="00A9417D">
      <w:pPr>
        <w:jc w:val="center"/>
        <w:rPr>
          <w:rFonts w:ascii="Montserrat" w:hAnsi="Montserrat" w:cs="Arial"/>
          <w:b/>
          <w:sz w:val="20"/>
          <w:szCs w:val="20"/>
        </w:rPr>
      </w:pPr>
    </w:p>
    <w:p w14:paraId="779D5F40" w14:textId="77777777" w:rsidR="00AE3483" w:rsidRDefault="00AE3483" w:rsidP="00A9417D">
      <w:pPr>
        <w:jc w:val="center"/>
        <w:rPr>
          <w:rFonts w:ascii="Montserrat" w:hAnsi="Montserrat" w:cs="Arial"/>
          <w:b/>
          <w:sz w:val="20"/>
          <w:szCs w:val="20"/>
        </w:rPr>
      </w:pPr>
    </w:p>
    <w:p w14:paraId="6B5C16DA" w14:textId="77777777" w:rsidR="00AE3483" w:rsidRDefault="00AE3483" w:rsidP="00A9417D">
      <w:pPr>
        <w:jc w:val="center"/>
        <w:rPr>
          <w:rFonts w:ascii="Montserrat" w:hAnsi="Montserrat" w:cs="Arial"/>
          <w:b/>
          <w:sz w:val="20"/>
          <w:szCs w:val="20"/>
        </w:rPr>
      </w:pPr>
    </w:p>
    <w:p w14:paraId="53E3811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lastRenderedPageBreak/>
        <w:t>CLÁUSULAS:</w:t>
      </w:r>
    </w:p>
    <w:p w14:paraId="59DB73DE" w14:textId="77777777" w:rsidR="00A9417D" w:rsidRPr="001A00D4" w:rsidRDefault="00A9417D" w:rsidP="00A9417D">
      <w:pPr>
        <w:jc w:val="center"/>
        <w:rPr>
          <w:rFonts w:ascii="Montserrat" w:hAnsi="Montserrat" w:cs="Arial"/>
          <w:b/>
          <w:sz w:val="20"/>
          <w:szCs w:val="20"/>
        </w:rPr>
      </w:pPr>
    </w:p>
    <w:p w14:paraId="52F8EDCE" w14:textId="77777777" w:rsidR="00A9417D" w:rsidRPr="001A00D4" w:rsidRDefault="00A9417D" w:rsidP="00A9417D">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2C7CFBA" w14:textId="77777777" w:rsidR="00A9417D" w:rsidRPr="001A00D4" w:rsidRDefault="00A9417D" w:rsidP="00A9417D">
      <w:pPr>
        <w:pStyle w:val="Prrafodelista"/>
        <w:ind w:left="0"/>
        <w:jc w:val="both"/>
        <w:rPr>
          <w:rFonts w:ascii="Montserrat" w:hAnsi="Montserrat" w:cs="Arial"/>
          <w:b/>
          <w:sz w:val="20"/>
          <w:szCs w:val="20"/>
        </w:rPr>
      </w:pPr>
    </w:p>
    <w:p w14:paraId="3678EEE2"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5871258C" w14:textId="77777777" w:rsidR="00A9417D" w:rsidRPr="001A00D4" w:rsidRDefault="00A9417D" w:rsidP="00A9417D">
      <w:pPr>
        <w:pStyle w:val="Prrafodelista"/>
        <w:ind w:left="0"/>
        <w:jc w:val="both"/>
        <w:rPr>
          <w:rFonts w:ascii="Montserrat" w:hAnsi="Montserrat" w:cs="Arial"/>
          <w:sz w:val="20"/>
          <w:szCs w:val="20"/>
        </w:rPr>
      </w:pPr>
    </w:p>
    <w:p w14:paraId="07BA56B6"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129D3858" w14:textId="77777777" w:rsidR="00A9417D" w:rsidRPr="001A00D4" w:rsidRDefault="00A9417D" w:rsidP="00A9417D">
      <w:pPr>
        <w:pStyle w:val="Prrafodelista"/>
        <w:ind w:left="0"/>
        <w:jc w:val="both"/>
        <w:rPr>
          <w:rFonts w:ascii="Montserrat" w:hAnsi="Montserrat" w:cs="Arial"/>
          <w:sz w:val="20"/>
          <w:szCs w:val="20"/>
        </w:rPr>
      </w:pPr>
    </w:p>
    <w:p w14:paraId="34875299"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46788E20" w14:textId="77777777" w:rsidR="00A9417D" w:rsidRPr="001A00D4" w:rsidRDefault="00A9417D" w:rsidP="00A9417D">
      <w:pPr>
        <w:pStyle w:val="Prrafodelista"/>
        <w:ind w:left="0"/>
        <w:jc w:val="both"/>
        <w:rPr>
          <w:rFonts w:ascii="Montserrat" w:hAnsi="Montserrat" w:cs="Arial"/>
          <w:sz w:val="20"/>
          <w:szCs w:val="20"/>
        </w:rPr>
      </w:pPr>
    </w:p>
    <w:p w14:paraId="19F13399"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5555437B" w14:textId="77777777" w:rsidR="00A9417D" w:rsidRPr="001A00D4" w:rsidRDefault="00A9417D" w:rsidP="00A9417D">
      <w:pPr>
        <w:jc w:val="both"/>
        <w:rPr>
          <w:rFonts w:ascii="Montserrat" w:hAnsi="Montserrat" w:cs="Arial"/>
          <w:sz w:val="20"/>
          <w:szCs w:val="20"/>
        </w:rPr>
      </w:pPr>
    </w:p>
    <w:p w14:paraId="430AA9CA"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0B2077A3" w14:textId="77777777" w:rsidR="00A9417D" w:rsidRPr="001A00D4" w:rsidRDefault="00A9417D" w:rsidP="00A9417D">
      <w:pPr>
        <w:pStyle w:val="Prrafodelista"/>
        <w:ind w:left="0"/>
        <w:jc w:val="both"/>
        <w:rPr>
          <w:rFonts w:ascii="Montserrat" w:hAnsi="Montserrat" w:cs="Arial"/>
          <w:b/>
          <w:sz w:val="20"/>
          <w:szCs w:val="20"/>
        </w:rPr>
      </w:pPr>
    </w:p>
    <w:p w14:paraId="779A661A"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794BF4FE" w14:textId="77777777" w:rsidR="00A9417D" w:rsidRPr="001A00D4" w:rsidRDefault="00A9417D" w:rsidP="00A9417D">
      <w:pPr>
        <w:pStyle w:val="Prrafodelista"/>
        <w:ind w:left="0"/>
        <w:jc w:val="both"/>
        <w:rPr>
          <w:rFonts w:ascii="Montserrat" w:hAnsi="Montserrat" w:cs="Arial"/>
          <w:sz w:val="20"/>
          <w:szCs w:val="20"/>
        </w:rPr>
      </w:pPr>
    </w:p>
    <w:p w14:paraId="7202B6B9" w14:textId="515583B2"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6D28BA2F" w14:textId="77777777" w:rsidR="00A9417D" w:rsidRPr="001A00D4" w:rsidRDefault="00A9417D" w:rsidP="00A9417D">
      <w:pPr>
        <w:pStyle w:val="Prrafodelista"/>
        <w:ind w:left="0"/>
        <w:jc w:val="both"/>
        <w:rPr>
          <w:rFonts w:ascii="Montserrat" w:hAnsi="Montserrat" w:cs="Arial"/>
          <w:sz w:val="20"/>
          <w:szCs w:val="20"/>
        </w:rPr>
      </w:pPr>
    </w:p>
    <w:p w14:paraId="4E7B9B54"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7702C1E6" w14:textId="77777777" w:rsidR="00A9417D" w:rsidRPr="001A00D4" w:rsidRDefault="00A9417D" w:rsidP="00A9417D">
      <w:pPr>
        <w:pStyle w:val="Prrafodelista"/>
        <w:ind w:left="0"/>
        <w:jc w:val="both"/>
        <w:rPr>
          <w:rFonts w:ascii="Montserrat" w:hAnsi="Montserrat" w:cs="Arial"/>
          <w:sz w:val="20"/>
          <w:szCs w:val="20"/>
        </w:rPr>
      </w:pPr>
    </w:p>
    <w:p w14:paraId="3FD59355"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7F820A9A" w14:textId="77777777" w:rsidR="00A9417D" w:rsidRPr="001A00D4" w:rsidRDefault="00A9417D" w:rsidP="00A9417D">
      <w:pPr>
        <w:pStyle w:val="Prrafodelista"/>
        <w:ind w:left="0"/>
        <w:jc w:val="both"/>
        <w:rPr>
          <w:rFonts w:ascii="Montserrat" w:hAnsi="Montserrat" w:cs="Arial"/>
          <w:sz w:val="20"/>
          <w:szCs w:val="20"/>
        </w:rPr>
      </w:pPr>
    </w:p>
    <w:p w14:paraId="3ADDB746"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CUARTA. PLAZO, LUGAR Y CONDICIONES DE ENTREGA</w:t>
      </w:r>
    </w:p>
    <w:p w14:paraId="66CCBFAF" w14:textId="77777777" w:rsidR="00A9417D" w:rsidRPr="001A00D4" w:rsidRDefault="00A9417D" w:rsidP="00A9417D">
      <w:pPr>
        <w:jc w:val="both"/>
        <w:rPr>
          <w:rFonts w:ascii="Montserrat" w:hAnsi="Montserrat" w:cs="Arial"/>
          <w:b/>
          <w:sz w:val="20"/>
          <w:szCs w:val="20"/>
        </w:rPr>
      </w:pPr>
    </w:p>
    <w:p w14:paraId="57E292CF" w14:textId="77777777" w:rsidR="00A9417D" w:rsidRPr="001A00D4" w:rsidRDefault="00A9417D" w:rsidP="00A9417D">
      <w:pPr>
        <w:jc w:val="both"/>
        <w:rPr>
          <w:rFonts w:ascii="Montserrat" w:hAnsi="Montserrat" w:cs="Arial"/>
          <w:bCs/>
          <w:sz w:val="20"/>
          <w:szCs w:val="20"/>
        </w:rPr>
      </w:pPr>
      <w:r w:rsidRPr="001A00D4">
        <w:rPr>
          <w:rFonts w:ascii="Montserrat" w:hAnsi="Montserrat" w:cs="Arial"/>
          <w:sz w:val="20"/>
          <w:szCs w:val="20"/>
        </w:rPr>
        <w:lastRenderedPageBreak/>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2A27012B" w14:textId="77777777" w:rsidR="00A9417D" w:rsidRPr="001A00D4" w:rsidRDefault="00A9417D" w:rsidP="00A9417D">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A9417D" w:rsidRPr="001A00D4" w14:paraId="1E6A7AD5" w14:textId="77777777" w:rsidTr="005F5084">
        <w:trPr>
          <w:jc w:val="center"/>
        </w:trPr>
        <w:tc>
          <w:tcPr>
            <w:tcW w:w="1667" w:type="pct"/>
          </w:tcPr>
          <w:p w14:paraId="35648CAA"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6D751884"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403A7A16"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DOMICILIO</w:t>
            </w:r>
          </w:p>
        </w:tc>
      </w:tr>
      <w:tr w:rsidR="00A9417D" w:rsidRPr="001A00D4" w14:paraId="31BB5D39" w14:textId="77777777" w:rsidTr="005F5084">
        <w:trPr>
          <w:jc w:val="center"/>
        </w:trPr>
        <w:tc>
          <w:tcPr>
            <w:tcW w:w="1667" w:type="pct"/>
          </w:tcPr>
          <w:p w14:paraId="75F6F2E0" w14:textId="77777777" w:rsidR="00A9417D" w:rsidRPr="001A00D4" w:rsidRDefault="00A9417D" w:rsidP="005F5084">
            <w:pPr>
              <w:jc w:val="both"/>
              <w:rPr>
                <w:rFonts w:ascii="Montserrat" w:hAnsi="Montserrat" w:cs="Arial"/>
                <w:b/>
                <w:sz w:val="20"/>
                <w:szCs w:val="20"/>
              </w:rPr>
            </w:pPr>
          </w:p>
        </w:tc>
        <w:tc>
          <w:tcPr>
            <w:tcW w:w="1667" w:type="pct"/>
          </w:tcPr>
          <w:p w14:paraId="1DD06FBE" w14:textId="77777777" w:rsidR="00A9417D" w:rsidRPr="001A00D4" w:rsidRDefault="00A9417D" w:rsidP="005F5084">
            <w:pPr>
              <w:jc w:val="both"/>
              <w:rPr>
                <w:rFonts w:ascii="Montserrat" w:hAnsi="Montserrat" w:cs="Arial"/>
                <w:b/>
                <w:sz w:val="20"/>
                <w:szCs w:val="20"/>
              </w:rPr>
            </w:pPr>
          </w:p>
        </w:tc>
        <w:tc>
          <w:tcPr>
            <w:tcW w:w="1667" w:type="pct"/>
          </w:tcPr>
          <w:p w14:paraId="605B82F2" w14:textId="77777777" w:rsidR="00A9417D" w:rsidRPr="001A00D4" w:rsidRDefault="00A9417D" w:rsidP="005F5084">
            <w:pPr>
              <w:jc w:val="both"/>
              <w:rPr>
                <w:rFonts w:ascii="Montserrat" w:hAnsi="Montserrat" w:cs="Arial"/>
                <w:b/>
                <w:sz w:val="20"/>
                <w:szCs w:val="20"/>
              </w:rPr>
            </w:pPr>
          </w:p>
        </w:tc>
      </w:tr>
    </w:tbl>
    <w:p w14:paraId="7BF42F57" w14:textId="77777777" w:rsidR="00A9417D" w:rsidRPr="001A00D4" w:rsidRDefault="00A9417D" w:rsidP="00A9417D">
      <w:pPr>
        <w:jc w:val="both"/>
        <w:rPr>
          <w:rFonts w:ascii="Montserrat" w:hAnsi="Montserrat" w:cs="Arial"/>
          <w:b/>
          <w:sz w:val="20"/>
          <w:szCs w:val="20"/>
        </w:rPr>
      </w:pPr>
    </w:p>
    <w:p w14:paraId="61C9226D"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7C3A9951" w14:textId="77777777" w:rsidR="00A9417D" w:rsidRPr="001A00D4" w:rsidRDefault="00A9417D" w:rsidP="00A9417D">
      <w:pPr>
        <w:jc w:val="both"/>
        <w:rPr>
          <w:rFonts w:ascii="Montserrat" w:hAnsi="Montserrat" w:cs="Arial"/>
          <w:sz w:val="20"/>
          <w:szCs w:val="20"/>
        </w:rPr>
      </w:pPr>
    </w:p>
    <w:p w14:paraId="6F18C3F1"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2421D6C9" w14:textId="77777777" w:rsidR="00A9417D" w:rsidRPr="001A00D4" w:rsidRDefault="00A9417D" w:rsidP="00A9417D">
      <w:pPr>
        <w:pStyle w:val="Prrafodelista"/>
        <w:ind w:left="0"/>
        <w:jc w:val="both"/>
        <w:rPr>
          <w:rFonts w:ascii="Montserrat" w:hAnsi="Montserrat" w:cs="Arial"/>
          <w:sz w:val="20"/>
          <w:szCs w:val="20"/>
        </w:rPr>
      </w:pPr>
    </w:p>
    <w:p w14:paraId="41399597"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592CA103" w14:textId="77777777" w:rsidR="00A9417D" w:rsidRPr="001A00D4" w:rsidRDefault="00A9417D" w:rsidP="00A9417D">
      <w:pPr>
        <w:pStyle w:val="Prrafodelista"/>
        <w:ind w:left="0"/>
        <w:jc w:val="both"/>
        <w:rPr>
          <w:rFonts w:ascii="Montserrat" w:hAnsi="Montserrat" w:cs="Arial"/>
          <w:sz w:val="20"/>
          <w:szCs w:val="20"/>
        </w:rPr>
      </w:pPr>
    </w:p>
    <w:p w14:paraId="2029E428" w14:textId="77777777" w:rsidR="00A9417D" w:rsidRPr="001A00D4" w:rsidRDefault="00A9417D" w:rsidP="00A9417D">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022293DF" w14:textId="77777777" w:rsidR="00A9417D" w:rsidRPr="001A00D4" w:rsidRDefault="00A9417D" w:rsidP="00A9417D">
      <w:pPr>
        <w:tabs>
          <w:tab w:val="left" w:pos="3600"/>
        </w:tabs>
        <w:autoSpaceDE w:val="0"/>
        <w:autoSpaceDN w:val="0"/>
        <w:adjustRightInd w:val="0"/>
        <w:jc w:val="both"/>
        <w:rPr>
          <w:rFonts w:ascii="Montserrat" w:hAnsi="Montserrat" w:cs="Arial"/>
          <w:b/>
          <w:bCs/>
          <w:sz w:val="20"/>
          <w:szCs w:val="20"/>
        </w:rPr>
      </w:pPr>
    </w:p>
    <w:p w14:paraId="038F947A" w14:textId="77777777" w:rsidR="00A9417D" w:rsidRPr="001A00D4" w:rsidRDefault="00A9417D" w:rsidP="00A9417D">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363FC438" w14:textId="77777777" w:rsidR="00A9417D" w:rsidRPr="001A00D4" w:rsidRDefault="00A9417D" w:rsidP="00A9417D">
      <w:pPr>
        <w:autoSpaceDE w:val="0"/>
        <w:autoSpaceDN w:val="0"/>
        <w:adjustRightInd w:val="0"/>
        <w:jc w:val="both"/>
        <w:rPr>
          <w:rFonts w:ascii="Montserrat" w:hAnsi="Montserrat" w:cs="Arial"/>
          <w:b/>
          <w:sz w:val="20"/>
          <w:szCs w:val="20"/>
        </w:rPr>
      </w:pPr>
    </w:p>
    <w:p w14:paraId="47577625" w14:textId="77777777" w:rsidR="00A9417D" w:rsidRPr="001A00D4" w:rsidRDefault="00A9417D" w:rsidP="00A9417D">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015C43E2" w14:textId="77777777" w:rsidR="00A9417D" w:rsidRPr="001A00D4" w:rsidRDefault="00A9417D" w:rsidP="00A9417D">
      <w:pPr>
        <w:autoSpaceDE w:val="0"/>
        <w:autoSpaceDN w:val="0"/>
        <w:adjustRightInd w:val="0"/>
        <w:jc w:val="both"/>
        <w:rPr>
          <w:rFonts w:ascii="Montserrat" w:hAnsi="Montserrat" w:cs="Arial"/>
          <w:b/>
          <w:bCs/>
          <w:sz w:val="20"/>
          <w:szCs w:val="20"/>
        </w:rPr>
      </w:pPr>
    </w:p>
    <w:p w14:paraId="4BA4F1CB" w14:textId="77777777" w:rsidR="00A9417D" w:rsidRPr="001A00D4"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11DCD789" w14:textId="77777777" w:rsidR="00A9417D" w:rsidRDefault="00A9417D" w:rsidP="00A9417D">
      <w:pPr>
        <w:autoSpaceDE w:val="0"/>
        <w:autoSpaceDN w:val="0"/>
        <w:adjustRightInd w:val="0"/>
        <w:jc w:val="both"/>
        <w:rPr>
          <w:rFonts w:ascii="Montserrat" w:hAnsi="Montserrat" w:cs="Arial"/>
          <w:sz w:val="20"/>
          <w:szCs w:val="20"/>
        </w:rPr>
      </w:pPr>
    </w:p>
    <w:p w14:paraId="7407FB25" w14:textId="77777777" w:rsidR="00AE3483" w:rsidRPr="001A00D4" w:rsidRDefault="00AE3483" w:rsidP="00A9417D">
      <w:pPr>
        <w:autoSpaceDE w:val="0"/>
        <w:autoSpaceDN w:val="0"/>
        <w:adjustRightInd w:val="0"/>
        <w:jc w:val="both"/>
        <w:rPr>
          <w:rFonts w:ascii="Montserrat" w:hAnsi="Montserrat" w:cs="Arial"/>
          <w:sz w:val="20"/>
          <w:szCs w:val="20"/>
        </w:rPr>
      </w:pPr>
    </w:p>
    <w:p w14:paraId="60455917"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lastRenderedPageBreak/>
        <w:t>SÉPTIMA. TRANSFERENCIA DE DERECHOS</w:t>
      </w:r>
    </w:p>
    <w:p w14:paraId="5F77BBA5" w14:textId="77777777" w:rsidR="00A9417D" w:rsidRPr="001A00D4" w:rsidRDefault="00A9417D" w:rsidP="00A9417D">
      <w:pPr>
        <w:jc w:val="both"/>
        <w:rPr>
          <w:rFonts w:ascii="Montserrat" w:hAnsi="Montserrat" w:cs="Arial"/>
          <w:sz w:val="20"/>
          <w:szCs w:val="20"/>
        </w:rPr>
      </w:pPr>
    </w:p>
    <w:p w14:paraId="0F667F30"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6A2A0A89" w14:textId="77777777" w:rsidR="00A9417D" w:rsidRPr="001A00D4" w:rsidRDefault="00A9417D" w:rsidP="00A9417D">
      <w:pPr>
        <w:jc w:val="both"/>
        <w:rPr>
          <w:rFonts w:ascii="Montserrat" w:hAnsi="Montserrat" w:cs="Arial"/>
          <w:sz w:val="20"/>
          <w:szCs w:val="20"/>
        </w:rPr>
      </w:pPr>
    </w:p>
    <w:p w14:paraId="69E30927" w14:textId="6F605C74"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OCTAVA. PENAS CONVENCIONALES</w:t>
      </w:r>
      <w:r w:rsidR="00CB10C6">
        <w:rPr>
          <w:rFonts w:ascii="Montserrat" w:hAnsi="Montserrat" w:cs="Arial"/>
          <w:b/>
          <w:sz w:val="20"/>
          <w:szCs w:val="20"/>
        </w:rPr>
        <w:t xml:space="preserve"> Y DEDUCCIONES</w:t>
      </w:r>
    </w:p>
    <w:p w14:paraId="45E2FFC6" w14:textId="77777777" w:rsidR="00A9417D" w:rsidRPr="001A00D4" w:rsidRDefault="00A9417D" w:rsidP="00A9417D">
      <w:pPr>
        <w:autoSpaceDE w:val="0"/>
        <w:autoSpaceDN w:val="0"/>
        <w:adjustRightInd w:val="0"/>
        <w:jc w:val="both"/>
        <w:rPr>
          <w:rFonts w:ascii="Montserrat" w:hAnsi="Montserrat" w:cs="Arial"/>
          <w:sz w:val="20"/>
          <w:szCs w:val="20"/>
        </w:rPr>
      </w:pPr>
    </w:p>
    <w:p w14:paraId="307B2A45" w14:textId="77777777" w:rsidR="00A9417D"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00115CA8" w14:textId="77777777" w:rsidR="00A9417D" w:rsidRPr="001A00D4" w:rsidRDefault="00A9417D" w:rsidP="00A9417D">
      <w:pPr>
        <w:jc w:val="both"/>
        <w:rPr>
          <w:rFonts w:ascii="Montserrat" w:hAnsi="Montserrat" w:cs="Arial"/>
          <w:b/>
          <w:sz w:val="20"/>
          <w:szCs w:val="20"/>
        </w:rPr>
      </w:pPr>
    </w:p>
    <w:p w14:paraId="55A53F39" w14:textId="3A6E7115" w:rsidR="00A9417D" w:rsidRDefault="00B92533" w:rsidP="00981DD4">
      <w:pPr>
        <w:pStyle w:val="Prrafodelista"/>
        <w:ind w:left="0"/>
        <w:contextualSpacing w:val="0"/>
        <w:jc w:val="both"/>
        <w:rPr>
          <w:rFonts w:ascii="Montserrat" w:hAnsi="Montserrat" w:cs="Arial"/>
          <w:b/>
          <w:sz w:val="20"/>
          <w:szCs w:val="20"/>
        </w:rPr>
      </w:pPr>
      <w:r>
        <w:rPr>
          <w:rFonts w:ascii="Montserrat" w:hAnsi="Montserrat" w:cs="Arial"/>
          <w:b/>
          <w:sz w:val="20"/>
          <w:szCs w:val="20"/>
        </w:rPr>
        <w:t>NOVENA. GARANTÍA</w:t>
      </w:r>
    </w:p>
    <w:p w14:paraId="5EC7D070" w14:textId="77777777" w:rsidR="00CB10C6" w:rsidRDefault="00CB10C6" w:rsidP="00981DD4">
      <w:pPr>
        <w:pStyle w:val="Prrafodelista"/>
        <w:ind w:left="0"/>
        <w:contextualSpacing w:val="0"/>
        <w:jc w:val="both"/>
        <w:rPr>
          <w:rFonts w:ascii="Montserrat" w:hAnsi="Montserrat" w:cs="Arial"/>
          <w:b/>
          <w:sz w:val="20"/>
          <w:szCs w:val="20"/>
        </w:rPr>
      </w:pPr>
    </w:p>
    <w:p w14:paraId="1AC55B3C" w14:textId="77777777" w:rsidR="00CB10C6" w:rsidRPr="00CB10C6" w:rsidRDefault="00CB10C6" w:rsidP="00CB10C6">
      <w:pPr>
        <w:pStyle w:val="Prrafodelista"/>
        <w:ind w:left="0"/>
        <w:contextualSpacing w:val="0"/>
        <w:jc w:val="both"/>
        <w:rPr>
          <w:rFonts w:ascii="Montserrat" w:hAnsi="Montserrat" w:cs="Arial"/>
          <w:sz w:val="20"/>
          <w:szCs w:val="20"/>
        </w:rPr>
      </w:pPr>
      <w:r w:rsidRPr="00CB10C6">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CB10C6">
        <w:rPr>
          <w:rFonts w:ascii="Montserrat" w:hAnsi="Montserrat" w:cs="Arial"/>
          <w:sz w:val="20"/>
          <w:szCs w:val="20"/>
        </w:rPr>
        <w:sym w:font="Symbol" w:char="F0B7"/>
      </w:r>
      <w:r w:rsidRPr="00CB10C6">
        <w:rPr>
          <w:rFonts w:ascii="Montserrat" w:hAnsi="Montserrat" w:cs="Arial"/>
          <w:sz w:val="20"/>
          <w:szCs w:val="20"/>
        </w:rPr>
        <w:t xml:space="preserve"> Que la fianza se otorga en los términos del presente contrato y las bases de licitación. </w:t>
      </w:r>
      <w:r w:rsidRPr="00CB10C6">
        <w:rPr>
          <w:rFonts w:ascii="Montserrat" w:hAnsi="Montserrat" w:cs="Arial"/>
          <w:sz w:val="20"/>
          <w:szCs w:val="20"/>
        </w:rPr>
        <w:sym w:font="Symbol" w:char="F0B7"/>
      </w:r>
      <w:r w:rsidRPr="00CB10C6">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CB10C6">
        <w:rPr>
          <w:rFonts w:ascii="Montserrat" w:hAnsi="Montserrat" w:cs="Arial"/>
          <w:sz w:val="20"/>
          <w:szCs w:val="20"/>
        </w:rPr>
        <w:sym w:font="Symbol" w:char="F0B7"/>
      </w:r>
      <w:r w:rsidRPr="00CB10C6">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CB10C6">
        <w:rPr>
          <w:rFonts w:ascii="Montserrat" w:hAnsi="Montserrat" w:cs="Arial"/>
          <w:sz w:val="20"/>
          <w:szCs w:val="20"/>
        </w:rPr>
        <w:sym w:font="Symbol" w:char="F0B7"/>
      </w:r>
      <w:r w:rsidRPr="00CB10C6">
        <w:rPr>
          <w:rFonts w:ascii="Montserrat" w:hAnsi="Montserrat" w:cs="Arial"/>
          <w:sz w:val="20"/>
          <w:szCs w:val="20"/>
        </w:rPr>
        <w:t xml:space="preserve"> Que la institución afianzadora renuncia al beneficio contenido en el artículo 119 y acepta expresamente lo preceptuado en los artículos 93, 94 y 118 de la Ley Federal de Instituciones de Seguros y Fianzas vigente. </w:t>
      </w:r>
      <w:r w:rsidRPr="00CB10C6">
        <w:rPr>
          <w:rFonts w:ascii="Montserrat" w:hAnsi="Montserrat" w:cs="Arial"/>
          <w:sz w:val="20"/>
          <w:szCs w:val="20"/>
        </w:rPr>
        <w:sym w:font="Symbol" w:char="F0B7"/>
      </w:r>
      <w:r w:rsidRPr="00CB10C6">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CB10C6">
        <w:rPr>
          <w:rFonts w:ascii="Montserrat" w:hAnsi="Montserrat" w:cs="Arial"/>
          <w:sz w:val="20"/>
          <w:szCs w:val="20"/>
        </w:rPr>
        <w:sym w:font="Symbol" w:char="F0B7"/>
      </w:r>
      <w:r w:rsidRPr="00CB10C6">
        <w:rPr>
          <w:rFonts w:ascii="Montserrat" w:hAnsi="Montserrat" w:cs="Arial"/>
          <w:sz w:val="20"/>
          <w:szCs w:val="20"/>
        </w:rPr>
        <w:t xml:space="preserve"> Que “EL COMITÉ” hará efectiva la fianza en caso de que sea </w:t>
      </w:r>
      <w:r w:rsidRPr="00CB10C6">
        <w:rPr>
          <w:rFonts w:ascii="Montserrat" w:hAnsi="Montserrat" w:cs="Arial"/>
          <w:sz w:val="20"/>
          <w:szCs w:val="20"/>
        </w:rPr>
        <w:lastRenderedPageBreak/>
        <w:t>rescindido el contrato celebrado por causas imputables a “EL PROVEEDOR”. Si transcurrido el plazo señalado en el primer párrafo “EL PROVEEDOR” no hubiere presentado la garantía de cumplimiento respectiva, “EL COMITÉ” no formalizará el presente instrumento.</w:t>
      </w:r>
    </w:p>
    <w:p w14:paraId="32945418" w14:textId="77777777" w:rsidR="00CB10C6" w:rsidRPr="001A00D4" w:rsidRDefault="00CB10C6" w:rsidP="00981DD4">
      <w:pPr>
        <w:pStyle w:val="Prrafodelista"/>
        <w:ind w:left="0"/>
        <w:contextualSpacing w:val="0"/>
        <w:jc w:val="both"/>
        <w:rPr>
          <w:rFonts w:ascii="Montserrat" w:hAnsi="Montserrat" w:cs="Arial"/>
          <w:sz w:val="20"/>
          <w:szCs w:val="20"/>
        </w:rPr>
      </w:pPr>
    </w:p>
    <w:p w14:paraId="3F7745C0" w14:textId="12249FF5" w:rsidR="00A9417D" w:rsidRDefault="00CB10C6" w:rsidP="00A9417D">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VIGENCIA</w:t>
      </w:r>
    </w:p>
    <w:p w14:paraId="24DED7A0" w14:textId="77777777" w:rsidR="00CB10C6" w:rsidRPr="001A00D4" w:rsidRDefault="00CB10C6" w:rsidP="00A9417D">
      <w:pPr>
        <w:jc w:val="both"/>
        <w:rPr>
          <w:rFonts w:ascii="Montserrat" w:hAnsi="Montserrat" w:cs="Arial"/>
          <w:sz w:val="20"/>
          <w:szCs w:val="20"/>
        </w:rPr>
      </w:pPr>
    </w:p>
    <w:p w14:paraId="5DBB9AA2"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0128286D" w14:textId="77777777" w:rsidR="00A9417D" w:rsidRPr="001A00D4" w:rsidRDefault="00A9417D" w:rsidP="00A9417D">
      <w:pPr>
        <w:jc w:val="both"/>
        <w:rPr>
          <w:rFonts w:ascii="Montserrat" w:hAnsi="Montserrat" w:cs="Arial"/>
          <w:sz w:val="20"/>
          <w:szCs w:val="20"/>
        </w:rPr>
      </w:pPr>
    </w:p>
    <w:p w14:paraId="7CA37C77" w14:textId="3BDB6EE1"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DÉCIMA</w:t>
      </w:r>
      <w:r w:rsidR="00CB10C6">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26EADB24" w14:textId="77777777" w:rsidR="00A9417D" w:rsidRPr="001A00D4" w:rsidRDefault="00A9417D" w:rsidP="00A9417D">
      <w:pPr>
        <w:jc w:val="both"/>
        <w:rPr>
          <w:rFonts w:ascii="Montserrat" w:hAnsi="Montserrat" w:cs="Arial"/>
          <w:sz w:val="20"/>
          <w:szCs w:val="20"/>
        </w:rPr>
      </w:pPr>
    </w:p>
    <w:p w14:paraId="1AE5C77A" w14:textId="77777777" w:rsidR="00A9417D" w:rsidRPr="001A00D4" w:rsidRDefault="00A9417D" w:rsidP="00A9417D">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7C224D29" w14:textId="77777777" w:rsidR="00A9417D" w:rsidRPr="001A00D4" w:rsidRDefault="00A9417D" w:rsidP="00A9417D">
      <w:pPr>
        <w:jc w:val="both"/>
        <w:rPr>
          <w:rFonts w:ascii="Montserrat" w:hAnsi="Montserrat" w:cs="Arial"/>
          <w:sz w:val="20"/>
          <w:szCs w:val="20"/>
        </w:rPr>
      </w:pPr>
    </w:p>
    <w:p w14:paraId="4AF726CA" w14:textId="77777777" w:rsidR="00A9417D" w:rsidRPr="001A00D4" w:rsidRDefault="00A9417D" w:rsidP="00A9417D">
      <w:pPr>
        <w:ind w:left="851"/>
        <w:jc w:val="both"/>
        <w:rPr>
          <w:rFonts w:ascii="Montserrat" w:hAnsi="Montserrat" w:cs="Arial"/>
          <w:sz w:val="20"/>
          <w:szCs w:val="20"/>
        </w:rPr>
      </w:pPr>
      <w:r w:rsidRPr="001A00D4">
        <w:rPr>
          <w:rFonts w:ascii="Montserrat" w:hAnsi="Montserrat" w:cs="Arial"/>
          <w:sz w:val="20"/>
          <w:szCs w:val="20"/>
        </w:rPr>
        <w:t>a) El lugar de entrega.</w:t>
      </w:r>
    </w:p>
    <w:p w14:paraId="0697E7D5" w14:textId="77777777" w:rsidR="00A9417D" w:rsidRPr="001A00D4" w:rsidRDefault="00A9417D" w:rsidP="00A9417D">
      <w:pPr>
        <w:ind w:left="851"/>
        <w:jc w:val="both"/>
        <w:rPr>
          <w:rFonts w:ascii="Montserrat" w:hAnsi="Montserrat" w:cs="Arial"/>
          <w:sz w:val="20"/>
          <w:szCs w:val="20"/>
        </w:rPr>
      </w:pPr>
      <w:r w:rsidRPr="001A00D4">
        <w:rPr>
          <w:rFonts w:ascii="Montserrat" w:hAnsi="Montserrat" w:cs="Arial"/>
          <w:sz w:val="20"/>
          <w:szCs w:val="20"/>
        </w:rPr>
        <w:t>b) El plazo de entrega.</w:t>
      </w:r>
    </w:p>
    <w:p w14:paraId="43FA1B80" w14:textId="77777777" w:rsidR="00A9417D" w:rsidRPr="001A00D4" w:rsidRDefault="00A9417D" w:rsidP="00A9417D">
      <w:pPr>
        <w:jc w:val="both"/>
        <w:rPr>
          <w:rFonts w:ascii="Montserrat" w:hAnsi="Montserrat" w:cs="Arial"/>
          <w:sz w:val="20"/>
          <w:szCs w:val="20"/>
        </w:rPr>
      </w:pPr>
    </w:p>
    <w:p w14:paraId="6CFDD71D"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613256AA" w14:textId="77777777" w:rsidR="00A9417D" w:rsidRPr="001A00D4" w:rsidRDefault="00A9417D" w:rsidP="00A9417D">
      <w:pPr>
        <w:jc w:val="both"/>
        <w:rPr>
          <w:rFonts w:ascii="Montserrat" w:hAnsi="Montserrat" w:cs="Arial"/>
          <w:sz w:val="20"/>
          <w:szCs w:val="20"/>
        </w:rPr>
      </w:pPr>
    </w:p>
    <w:p w14:paraId="63339D95"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E315790" w14:textId="77777777" w:rsidR="00A9417D" w:rsidRPr="001A00D4" w:rsidRDefault="00A9417D" w:rsidP="00A9417D">
      <w:pPr>
        <w:jc w:val="both"/>
        <w:rPr>
          <w:rFonts w:ascii="Montserrat" w:hAnsi="Montserrat" w:cs="Arial"/>
          <w:sz w:val="20"/>
          <w:szCs w:val="20"/>
        </w:rPr>
      </w:pPr>
    </w:p>
    <w:p w14:paraId="55F90182" w14:textId="77777777" w:rsidR="00A9417D" w:rsidRDefault="00A9417D" w:rsidP="00A9417D">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25F31215" w14:textId="77777777" w:rsidR="00CB10C6" w:rsidRDefault="00CB10C6" w:rsidP="00A9417D">
      <w:pPr>
        <w:jc w:val="both"/>
        <w:rPr>
          <w:rFonts w:ascii="Montserrat" w:hAnsi="Montserrat" w:cs="Arial"/>
          <w:sz w:val="20"/>
          <w:szCs w:val="20"/>
        </w:rPr>
      </w:pPr>
    </w:p>
    <w:p w14:paraId="79FD7F87" w14:textId="77777777" w:rsidR="00CB10C6" w:rsidRPr="001A00D4" w:rsidRDefault="00CB10C6" w:rsidP="00CB10C6">
      <w:pPr>
        <w:jc w:val="both"/>
        <w:rPr>
          <w:rFonts w:ascii="Montserrat" w:hAnsi="Montserrat" w:cs="Arial"/>
          <w:sz w:val="20"/>
          <w:szCs w:val="20"/>
        </w:rPr>
      </w:pPr>
      <w:r w:rsidRPr="00CB10C6">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4CBBBC08" w14:textId="77777777" w:rsidR="00A9417D" w:rsidRPr="001A00D4" w:rsidRDefault="00A9417D" w:rsidP="00A9417D">
      <w:pPr>
        <w:jc w:val="both"/>
        <w:rPr>
          <w:rFonts w:ascii="Montserrat" w:hAnsi="Montserrat" w:cs="Arial"/>
          <w:sz w:val="20"/>
          <w:szCs w:val="20"/>
        </w:rPr>
      </w:pPr>
    </w:p>
    <w:p w14:paraId="592956A5" w14:textId="462B49BC"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CB10C6">
        <w:rPr>
          <w:rFonts w:ascii="Montserrat" w:hAnsi="Montserrat" w:cs="Arial"/>
          <w:b/>
          <w:sz w:val="20"/>
          <w:szCs w:val="20"/>
        </w:rPr>
        <w:t>SEGUNDO</w:t>
      </w:r>
      <w:r w:rsidRPr="001A00D4">
        <w:rPr>
          <w:rFonts w:ascii="Montserrat" w:hAnsi="Montserrat" w:cs="Arial"/>
          <w:b/>
          <w:sz w:val="20"/>
          <w:szCs w:val="20"/>
        </w:rPr>
        <w:t>. TERMINACIÓN ANTICIPADA</w:t>
      </w:r>
      <w:r w:rsidRPr="001A00D4">
        <w:rPr>
          <w:rFonts w:ascii="Montserrat" w:hAnsi="Montserrat" w:cs="Arial"/>
          <w:sz w:val="20"/>
          <w:szCs w:val="20"/>
        </w:rPr>
        <w:t>.</w:t>
      </w:r>
    </w:p>
    <w:p w14:paraId="21EDECAF" w14:textId="77777777" w:rsidR="00A9417D" w:rsidRPr="001A00D4" w:rsidRDefault="00A9417D" w:rsidP="00A9417D">
      <w:pPr>
        <w:jc w:val="both"/>
        <w:rPr>
          <w:rFonts w:ascii="Montserrat" w:hAnsi="Montserrat" w:cs="Arial"/>
          <w:sz w:val="20"/>
          <w:szCs w:val="20"/>
        </w:rPr>
      </w:pPr>
    </w:p>
    <w:p w14:paraId="3F9DA8E7"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w:t>
      </w:r>
      <w:r w:rsidRPr="001A00D4">
        <w:rPr>
          <w:rFonts w:ascii="Montserrat" w:hAnsi="Montserrat" w:cs="Arial"/>
          <w:sz w:val="20"/>
          <w:szCs w:val="20"/>
        </w:rPr>
        <w:lastRenderedPageBreak/>
        <w:t xml:space="preserve">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E6569A8" w14:textId="77777777" w:rsidR="00A9417D" w:rsidRPr="001A00D4" w:rsidRDefault="00A9417D" w:rsidP="00A9417D">
      <w:pPr>
        <w:jc w:val="both"/>
        <w:rPr>
          <w:rFonts w:ascii="Montserrat" w:hAnsi="Montserrat" w:cs="Arial"/>
          <w:b/>
          <w:sz w:val="20"/>
          <w:szCs w:val="20"/>
        </w:rPr>
      </w:pPr>
    </w:p>
    <w:p w14:paraId="33930D4D" w14:textId="65238E8F"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CB10C6">
        <w:rPr>
          <w:rFonts w:ascii="Montserrat" w:hAnsi="Montserrat" w:cs="Arial"/>
          <w:b/>
          <w:sz w:val="20"/>
          <w:szCs w:val="20"/>
        </w:rPr>
        <w:t>TERCERO</w:t>
      </w:r>
      <w:r w:rsidRPr="001A00D4">
        <w:rPr>
          <w:rFonts w:ascii="Montserrat" w:hAnsi="Montserrat" w:cs="Arial"/>
          <w:b/>
          <w:sz w:val="20"/>
          <w:szCs w:val="20"/>
        </w:rPr>
        <w:t>. RESCISIÓN ADMINISTRATIVA DEL CONTRATO</w:t>
      </w:r>
    </w:p>
    <w:p w14:paraId="2B721073"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 </w:t>
      </w:r>
    </w:p>
    <w:p w14:paraId="51EDDE93"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2D807C3A" w14:textId="77777777" w:rsidR="00A9417D" w:rsidRPr="001A00D4" w:rsidRDefault="00A9417D" w:rsidP="00A9417D">
      <w:pPr>
        <w:jc w:val="both"/>
        <w:rPr>
          <w:rFonts w:ascii="Montserrat" w:hAnsi="Montserrat" w:cs="Arial"/>
          <w:sz w:val="20"/>
          <w:szCs w:val="20"/>
        </w:rPr>
      </w:pPr>
    </w:p>
    <w:p w14:paraId="352A9A35" w14:textId="21585273"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CB10C6">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3E6AB4A0" w14:textId="77777777" w:rsidR="00A9417D" w:rsidRPr="001A00D4" w:rsidRDefault="00A9417D" w:rsidP="00A9417D">
      <w:pPr>
        <w:jc w:val="both"/>
        <w:rPr>
          <w:rFonts w:ascii="Montserrat" w:hAnsi="Montserrat" w:cs="Arial"/>
          <w:sz w:val="20"/>
          <w:szCs w:val="20"/>
        </w:rPr>
      </w:pPr>
    </w:p>
    <w:p w14:paraId="1EA04202"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0510FF14" w14:textId="77777777" w:rsidR="00A9417D" w:rsidRPr="001A00D4" w:rsidRDefault="00A9417D" w:rsidP="00A9417D">
      <w:pPr>
        <w:jc w:val="both"/>
        <w:rPr>
          <w:rFonts w:ascii="Montserrat" w:hAnsi="Montserrat" w:cs="Arial"/>
          <w:sz w:val="20"/>
          <w:szCs w:val="20"/>
        </w:rPr>
      </w:pPr>
    </w:p>
    <w:p w14:paraId="78164627"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098E4699" w14:textId="77777777" w:rsidR="00A9417D" w:rsidRPr="001A00D4" w:rsidRDefault="00A9417D" w:rsidP="00A9417D">
      <w:pPr>
        <w:jc w:val="both"/>
        <w:rPr>
          <w:rFonts w:ascii="Montserrat" w:hAnsi="Montserrat" w:cs="Arial"/>
          <w:sz w:val="20"/>
          <w:szCs w:val="20"/>
        </w:rPr>
      </w:pPr>
    </w:p>
    <w:p w14:paraId="32371BF2"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0737EDE1" w14:textId="77777777" w:rsidR="00A9417D" w:rsidRPr="001A00D4" w:rsidRDefault="00A9417D" w:rsidP="00A9417D">
      <w:pPr>
        <w:jc w:val="both"/>
        <w:rPr>
          <w:rFonts w:ascii="Montserrat" w:hAnsi="Montserrat" w:cs="Arial"/>
          <w:sz w:val="20"/>
          <w:szCs w:val="20"/>
        </w:rPr>
      </w:pPr>
    </w:p>
    <w:p w14:paraId="07AD97D9"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29A721C5" w14:textId="77777777" w:rsidR="00A9417D" w:rsidRPr="001A00D4" w:rsidRDefault="00A9417D" w:rsidP="00A9417D">
      <w:pPr>
        <w:jc w:val="both"/>
        <w:rPr>
          <w:rFonts w:ascii="Montserrat" w:hAnsi="Montserrat" w:cs="Arial"/>
          <w:sz w:val="20"/>
          <w:szCs w:val="20"/>
        </w:rPr>
      </w:pPr>
    </w:p>
    <w:p w14:paraId="0BC7566A" w14:textId="545FD6D9"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sidR="00CB10C6">
        <w:rPr>
          <w:rFonts w:ascii="Montserrat" w:hAnsi="Montserrat" w:cs="Arial"/>
          <w:sz w:val="20"/>
          <w:szCs w:val="20"/>
        </w:rPr>
        <w:t xml:space="preserve"> y Deducciones</w:t>
      </w:r>
      <w:r w:rsidRPr="001A00D4">
        <w:rPr>
          <w:rFonts w:ascii="Montserrat" w:hAnsi="Montserrat" w:cs="Arial"/>
          <w:sz w:val="20"/>
          <w:szCs w:val="20"/>
        </w:rPr>
        <w:t xml:space="preserve">. </w:t>
      </w:r>
    </w:p>
    <w:p w14:paraId="794ADDCC" w14:textId="77777777" w:rsidR="00A9417D" w:rsidRPr="001A00D4" w:rsidRDefault="00A9417D" w:rsidP="00A9417D">
      <w:pPr>
        <w:jc w:val="both"/>
        <w:rPr>
          <w:rFonts w:ascii="Montserrat" w:hAnsi="Montserrat" w:cs="Arial"/>
          <w:sz w:val="20"/>
          <w:szCs w:val="20"/>
        </w:rPr>
      </w:pPr>
    </w:p>
    <w:p w14:paraId="482BCB47"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5322397C" w14:textId="77777777" w:rsidR="00A9417D" w:rsidRPr="001A00D4" w:rsidRDefault="00A9417D" w:rsidP="00A9417D">
      <w:pPr>
        <w:pStyle w:val="Prrafodelista"/>
        <w:ind w:left="426"/>
        <w:jc w:val="both"/>
        <w:rPr>
          <w:rFonts w:ascii="Montserrat" w:hAnsi="Montserrat" w:cs="Arial"/>
          <w:sz w:val="20"/>
          <w:szCs w:val="20"/>
        </w:rPr>
      </w:pPr>
    </w:p>
    <w:p w14:paraId="630429F4" w14:textId="63E660B8" w:rsidR="00A9417D" w:rsidRPr="001A00D4" w:rsidRDefault="00A9417D" w:rsidP="00A9417D">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CB10C6">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31CA62AA" w14:textId="77777777" w:rsidR="00A9417D" w:rsidRPr="001A00D4" w:rsidRDefault="00A9417D" w:rsidP="00A9417D">
      <w:pPr>
        <w:autoSpaceDE w:val="0"/>
        <w:autoSpaceDN w:val="0"/>
        <w:adjustRightInd w:val="0"/>
        <w:jc w:val="both"/>
        <w:rPr>
          <w:rFonts w:ascii="Montserrat" w:hAnsi="Montserrat" w:cs="Arial"/>
          <w:sz w:val="20"/>
          <w:szCs w:val="20"/>
        </w:rPr>
      </w:pPr>
    </w:p>
    <w:p w14:paraId="3C37D240" w14:textId="77777777" w:rsidR="00A9417D" w:rsidRPr="001A00D4" w:rsidRDefault="00A9417D" w:rsidP="00A9417D">
      <w:pPr>
        <w:autoSpaceDE w:val="0"/>
        <w:autoSpaceDN w:val="0"/>
        <w:adjustRightInd w:val="0"/>
        <w:jc w:val="both"/>
        <w:rPr>
          <w:rFonts w:ascii="Montserrat" w:hAnsi="Montserrat" w:cs="Arial"/>
          <w:sz w:val="20"/>
          <w:szCs w:val="20"/>
        </w:rPr>
      </w:pPr>
    </w:p>
    <w:p w14:paraId="4489A775" w14:textId="77777777" w:rsidR="00A9417D" w:rsidRPr="001A00D4"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FEA14E8" w14:textId="77777777" w:rsidR="00A9417D" w:rsidRPr="001A00D4" w:rsidRDefault="00A9417D" w:rsidP="00A9417D">
      <w:pPr>
        <w:jc w:val="both"/>
        <w:rPr>
          <w:rFonts w:ascii="Montserrat" w:hAnsi="Montserrat" w:cs="Arial"/>
          <w:b/>
          <w:sz w:val="20"/>
          <w:szCs w:val="20"/>
        </w:rPr>
      </w:pPr>
    </w:p>
    <w:p w14:paraId="02310D95" w14:textId="09EB6AC6"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sidR="004D5DB5">
        <w:rPr>
          <w:rFonts w:ascii="Montserrat" w:hAnsi="Montserrat" w:cs="Arial"/>
          <w:b/>
          <w:sz w:val="20"/>
          <w:szCs w:val="20"/>
        </w:rPr>
        <w:t>2</w:t>
      </w:r>
      <w:r w:rsidR="00AE3483">
        <w:rPr>
          <w:rFonts w:ascii="Montserrat" w:hAnsi="Montserrat" w:cs="Arial"/>
          <w:b/>
          <w:sz w:val="20"/>
          <w:szCs w:val="20"/>
        </w:rPr>
        <w:t>1</w:t>
      </w:r>
      <w:r w:rsidRPr="001A00D4">
        <w:rPr>
          <w:rFonts w:ascii="Montserrat" w:hAnsi="Montserrat" w:cs="Arial"/>
          <w:b/>
          <w:sz w:val="20"/>
          <w:szCs w:val="20"/>
        </w:rPr>
        <w:t xml:space="preserve">. </w:t>
      </w:r>
    </w:p>
    <w:p w14:paraId="2EE2C600" w14:textId="77777777" w:rsidR="00A9417D" w:rsidRPr="001A00D4" w:rsidRDefault="00A9417D" w:rsidP="00A9417D">
      <w:pPr>
        <w:jc w:val="both"/>
        <w:rPr>
          <w:rFonts w:ascii="Montserrat" w:hAnsi="Montserrat" w:cs="Arial"/>
          <w:b/>
          <w:sz w:val="20"/>
          <w:szCs w:val="20"/>
        </w:rPr>
      </w:pPr>
    </w:p>
    <w:p w14:paraId="4CD2C2AC" w14:textId="77777777" w:rsidR="00A9417D" w:rsidRPr="001A00D4" w:rsidRDefault="00A9417D" w:rsidP="00A9417D">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A9417D" w:rsidRPr="001A00D4" w14:paraId="18E93650" w14:textId="77777777" w:rsidTr="005F5084">
        <w:tc>
          <w:tcPr>
            <w:tcW w:w="158" w:type="pct"/>
          </w:tcPr>
          <w:p w14:paraId="4C8314B4" w14:textId="77777777" w:rsidR="00A9417D" w:rsidRPr="001A00D4" w:rsidRDefault="00A9417D" w:rsidP="005F5084">
            <w:pPr>
              <w:jc w:val="both"/>
              <w:rPr>
                <w:rFonts w:ascii="Montserrat" w:hAnsi="Montserrat" w:cs="Arial"/>
                <w:b/>
                <w:sz w:val="20"/>
                <w:szCs w:val="20"/>
              </w:rPr>
            </w:pPr>
          </w:p>
        </w:tc>
        <w:tc>
          <w:tcPr>
            <w:tcW w:w="2190" w:type="pct"/>
            <w:tcBorders>
              <w:bottom w:val="single" w:sz="4" w:space="0" w:color="auto"/>
            </w:tcBorders>
          </w:tcPr>
          <w:p w14:paraId="5BBE1D86"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POR “EL COMITÉ”</w:t>
            </w:r>
          </w:p>
          <w:p w14:paraId="277F793E" w14:textId="77777777" w:rsidR="00A9417D" w:rsidRPr="001A00D4" w:rsidRDefault="00A9417D" w:rsidP="005F5084">
            <w:pPr>
              <w:jc w:val="center"/>
              <w:rPr>
                <w:rFonts w:ascii="Montserrat" w:hAnsi="Montserrat" w:cs="Arial"/>
                <w:b/>
                <w:sz w:val="20"/>
                <w:szCs w:val="20"/>
              </w:rPr>
            </w:pPr>
          </w:p>
          <w:p w14:paraId="605B1803" w14:textId="77777777" w:rsidR="00A9417D" w:rsidRPr="001A00D4" w:rsidRDefault="00A9417D" w:rsidP="005F5084">
            <w:pPr>
              <w:jc w:val="center"/>
              <w:rPr>
                <w:rFonts w:ascii="Montserrat" w:hAnsi="Montserrat" w:cs="Arial"/>
                <w:b/>
                <w:sz w:val="20"/>
                <w:szCs w:val="20"/>
              </w:rPr>
            </w:pPr>
          </w:p>
          <w:p w14:paraId="21B518C9" w14:textId="77777777" w:rsidR="00A9417D" w:rsidRPr="001A00D4" w:rsidRDefault="00A9417D" w:rsidP="005F5084">
            <w:pPr>
              <w:jc w:val="center"/>
              <w:rPr>
                <w:rFonts w:ascii="Montserrat" w:hAnsi="Montserrat" w:cs="Arial"/>
                <w:b/>
                <w:sz w:val="20"/>
                <w:szCs w:val="20"/>
              </w:rPr>
            </w:pPr>
          </w:p>
          <w:p w14:paraId="3B84ADDD" w14:textId="77777777" w:rsidR="00A9417D" w:rsidRPr="001A00D4" w:rsidRDefault="00A9417D" w:rsidP="005F5084">
            <w:pPr>
              <w:jc w:val="center"/>
              <w:rPr>
                <w:rFonts w:ascii="Montserrat" w:hAnsi="Montserrat" w:cs="Arial"/>
                <w:b/>
                <w:sz w:val="20"/>
                <w:szCs w:val="20"/>
              </w:rPr>
            </w:pPr>
          </w:p>
          <w:p w14:paraId="6C0EBEC4" w14:textId="77777777" w:rsidR="00A9417D" w:rsidRPr="001A00D4" w:rsidRDefault="00A9417D" w:rsidP="005F5084">
            <w:pPr>
              <w:jc w:val="center"/>
              <w:rPr>
                <w:rFonts w:ascii="Montserrat" w:hAnsi="Montserrat" w:cs="Arial"/>
                <w:b/>
                <w:sz w:val="20"/>
                <w:szCs w:val="20"/>
              </w:rPr>
            </w:pPr>
          </w:p>
        </w:tc>
        <w:tc>
          <w:tcPr>
            <w:tcW w:w="157" w:type="pct"/>
          </w:tcPr>
          <w:p w14:paraId="0CB949FC" w14:textId="77777777" w:rsidR="00A9417D" w:rsidRPr="001A00D4" w:rsidRDefault="00A9417D" w:rsidP="005F5084">
            <w:pPr>
              <w:jc w:val="center"/>
              <w:rPr>
                <w:rFonts w:ascii="Montserrat" w:hAnsi="Montserrat" w:cs="Arial"/>
                <w:b/>
                <w:sz w:val="20"/>
                <w:szCs w:val="20"/>
              </w:rPr>
            </w:pPr>
          </w:p>
        </w:tc>
        <w:tc>
          <w:tcPr>
            <w:tcW w:w="2339" w:type="pct"/>
            <w:tcBorders>
              <w:bottom w:val="single" w:sz="4" w:space="0" w:color="auto"/>
            </w:tcBorders>
          </w:tcPr>
          <w:p w14:paraId="3B5807DD"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3B326F6B" w14:textId="77777777" w:rsidR="00A9417D" w:rsidRPr="001A00D4" w:rsidRDefault="00A9417D" w:rsidP="005F5084">
            <w:pPr>
              <w:jc w:val="both"/>
              <w:rPr>
                <w:rFonts w:ascii="Montserrat" w:hAnsi="Montserrat" w:cs="Arial"/>
                <w:b/>
                <w:sz w:val="20"/>
                <w:szCs w:val="20"/>
              </w:rPr>
            </w:pPr>
          </w:p>
        </w:tc>
      </w:tr>
      <w:tr w:rsidR="00A9417D" w:rsidRPr="001A00D4" w14:paraId="12B2D9B8" w14:textId="77777777" w:rsidTr="005F5084">
        <w:tc>
          <w:tcPr>
            <w:tcW w:w="158" w:type="pct"/>
          </w:tcPr>
          <w:p w14:paraId="45D557C1" w14:textId="77777777" w:rsidR="00A9417D" w:rsidRPr="001A00D4" w:rsidRDefault="00A9417D" w:rsidP="005F5084">
            <w:pPr>
              <w:jc w:val="both"/>
              <w:rPr>
                <w:rFonts w:ascii="Montserrat" w:hAnsi="Montserrat" w:cs="Arial"/>
                <w:b/>
                <w:sz w:val="20"/>
                <w:szCs w:val="20"/>
              </w:rPr>
            </w:pPr>
          </w:p>
        </w:tc>
        <w:tc>
          <w:tcPr>
            <w:tcW w:w="2190" w:type="pct"/>
            <w:tcBorders>
              <w:top w:val="single" w:sz="4" w:space="0" w:color="auto"/>
            </w:tcBorders>
          </w:tcPr>
          <w:p w14:paraId="249465E6" w14:textId="77777777" w:rsidR="00A9417D" w:rsidRPr="001A1B1A" w:rsidRDefault="00A9417D" w:rsidP="005F5084">
            <w:pPr>
              <w:jc w:val="center"/>
              <w:rPr>
                <w:rFonts w:ascii="Montserrat" w:hAnsi="Montserrat" w:cs="Arial"/>
                <w:b/>
                <w:sz w:val="20"/>
                <w:szCs w:val="20"/>
              </w:rPr>
            </w:pPr>
            <w:r>
              <w:rPr>
                <w:rFonts w:ascii="Montserrat" w:hAnsi="Montserrat" w:cs="Arial"/>
                <w:b/>
                <w:sz w:val="20"/>
                <w:szCs w:val="20"/>
              </w:rPr>
              <w:t>NOMBRE</w:t>
            </w:r>
          </w:p>
          <w:p w14:paraId="6C15F9C6" w14:textId="77777777" w:rsidR="00A9417D" w:rsidRPr="001A00D4" w:rsidRDefault="00A9417D" w:rsidP="005F5084">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21C1D3D" w14:textId="77777777" w:rsidR="00A9417D" w:rsidRPr="001A00D4" w:rsidRDefault="00A9417D" w:rsidP="005F5084">
            <w:pPr>
              <w:jc w:val="center"/>
              <w:rPr>
                <w:rFonts w:ascii="Montserrat" w:hAnsi="Montserrat"/>
                <w:sz w:val="20"/>
                <w:szCs w:val="20"/>
              </w:rPr>
            </w:pPr>
          </w:p>
        </w:tc>
        <w:tc>
          <w:tcPr>
            <w:tcW w:w="157" w:type="pct"/>
          </w:tcPr>
          <w:p w14:paraId="2B9A6DD3" w14:textId="77777777" w:rsidR="00A9417D" w:rsidRPr="001A00D4" w:rsidRDefault="00A9417D" w:rsidP="005F5084">
            <w:pPr>
              <w:jc w:val="center"/>
              <w:rPr>
                <w:rFonts w:ascii="Montserrat" w:hAnsi="Montserrat" w:cs="Arial"/>
                <w:b/>
                <w:sz w:val="20"/>
                <w:szCs w:val="20"/>
              </w:rPr>
            </w:pPr>
          </w:p>
        </w:tc>
        <w:tc>
          <w:tcPr>
            <w:tcW w:w="2339" w:type="pct"/>
            <w:tcBorders>
              <w:top w:val="single" w:sz="4" w:space="0" w:color="auto"/>
            </w:tcBorders>
          </w:tcPr>
          <w:p w14:paraId="5E740820" w14:textId="77777777" w:rsidR="00A9417D" w:rsidRPr="001A1B1A" w:rsidRDefault="00A9417D" w:rsidP="005F5084">
            <w:pPr>
              <w:jc w:val="center"/>
              <w:rPr>
                <w:rFonts w:ascii="Montserrat" w:hAnsi="Montserrat" w:cs="Arial"/>
                <w:b/>
                <w:sz w:val="20"/>
                <w:szCs w:val="20"/>
              </w:rPr>
            </w:pPr>
            <w:r>
              <w:rPr>
                <w:rFonts w:ascii="Montserrat" w:hAnsi="Montserrat" w:cs="Arial"/>
                <w:b/>
                <w:sz w:val="20"/>
                <w:szCs w:val="20"/>
              </w:rPr>
              <w:t>NOMBRE</w:t>
            </w:r>
          </w:p>
          <w:p w14:paraId="2468909D" w14:textId="77777777" w:rsidR="00A9417D" w:rsidRPr="001A00D4" w:rsidRDefault="00A9417D" w:rsidP="005F5084">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5A809A78" w14:textId="77777777" w:rsidR="00A9417D" w:rsidRPr="001A00D4" w:rsidRDefault="00A9417D" w:rsidP="005F5084">
            <w:pPr>
              <w:jc w:val="both"/>
              <w:rPr>
                <w:rFonts w:ascii="Montserrat" w:hAnsi="Montserrat" w:cs="Arial"/>
                <w:b/>
                <w:sz w:val="20"/>
                <w:szCs w:val="20"/>
              </w:rPr>
            </w:pPr>
          </w:p>
        </w:tc>
      </w:tr>
    </w:tbl>
    <w:p w14:paraId="72571F70" w14:textId="77777777" w:rsidR="00A9417D" w:rsidRDefault="00A9417D" w:rsidP="00A9417D">
      <w:pPr>
        <w:jc w:val="both"/>
        <w:rPr>
          <w:rFonts w:ascii="Montserrat" w:hAnsi="Montserrat" w:cs="Arial"/>
          <w:b/>
          <w:sz w:val="20"/>
          <w:szCs w:val="20"/>
        </w:rPr>
      </w:pPr>
    </w:p>
    <w:p w14:paraId="50BD0468" w14:textId="77777777" w:rsidR="00357D27" w:rsidRDefault="00357D27" w:rsidP="00A9417D">
      <w:pPr>
        <w:jc w:val="both"/>
        <w:rPr>
          <w:rFonts w:ascii="Montserrat" w:hAnsi="Montserrat" w:cs="Arial"/>
          <w:b/>
          <w:sz w:val="20"/>
          <w:szCs w:val="20"/>
        </w:rPr>
      </w:pPr>
    </w:p>
    <w:p w14:paraId="181961F7" w14:textId="77777777" w:rsidR="00CB10C6" w:rsidRDefault="00CB10C6" w:rsidP="00A9417D">
      <w:pPr>
        <w:jc w:val="both"/>
        <w:rPr>
          <w:rFonts w:ascii="Montserrat" w:hAnsi="Montserrat" w:cs="Arial"/>
          <w:b/>
          <w:sz w:val="20"/>
          <w:szCs w:val="20"/>
        </w:rPr>
      </w:pPr>
    </w:p>
    <w:p w14:paraId="20D00285" w14:textId="77777777" w:rsidR="00CB10C6" w:rsidRDefault="00CB10C6" w:rsidP="00A9417D">
      <w:pPr>
        <w:jc w:val="both"/>
        <w:rPr>
          <w:rFonts w:ascii="Montserrat" w:hAnsi="Montserrat" w:cs="Arial"/>
          <w:b/>
          <w:sz w:val="20"/>
          <w:szCs w:val="20"/>
        </w:rPr>
      </w:pPr>
    </w:p>
    <w:p w14:paraId="66FD6E39" w14:textId="77777777" w:rsidR="00CB10C6" w:rsidRDefault="00CB10C6" w:rsidP="00A9417D">
      <w:pPr>
        <w:jc w:val="both"/>
        <w:rPr>
          <w:rFonts w:ascii="Montserrat" w:hAnsi="Montserrat" w:cs="Arial"/>
          <w:b/>
          <w:sz w:val="20"/>
          <w:szCs w:val="20"/>
        </w:rPr>
      </w:pPr>
    </w:p>
    <w:p w14:paraId="237A6C9B" w14:textId="77777777" w:rsidR="00CB10C6" w:rsidRDefault="00CB10C6" w:rsidP="00A9417D">
      <w:pPr>
        <w:jc w:val="both"/>
        <w:rPr>
          <w:rFonts w:ascii="Montserrat" w:hAnsi="Montserrat" w:cs="Arial"/>
          <w:b/>
          <w:sz w:val="20"/>
          <w:szCs w:val="20"/>
        </w:rPr>
      </w:pPr>
    </w:p>
    <w:p w14:paraId="2AA53F5E" w14:textId="77777777" w:rsidR="00CB10C6" w:rsidRDefault="00CB10C6" w:rsidP="00A9417D">
      <w:pPr>
        <w:jc w:val="both"/>
        <w:rPr>
          <w:rFonts w:ascii="Montserrat" w:hAnsi="Montserrat" w:cs="Arial"/>
          <w:b/>
          <w:sz w:val="20"/>
          <w:szCs w:val="20"/>
        </w:rPr>
      </w:pPr>
    </w:p>
    <w:p w14:paraId="207CB073" w14:textId="77777777" w:rsidR="00CB10C6" w:rsidRDefault="00CB10C6" w:rsidP="00A9417D">
      <w:pPr>
        <w:jc w:val="both"/>
        <w:rPr>
          <w:rFonts w:ascii="Montserrat" w:hAnsi="Montserrat" w:cs="Arial"/>
          <w:b/>
          <w:sz w:val="20"/>
          <w:szCs w:val="20"/>
        </w:rPr>
      </w:pPr>
    </w:p>
    <w:p w14:paraId="6A89E133" w14:textId="77777777" w:rsidR="00CB10C6" w:rsidRDefault="00CB10C6" w:rsidP="00A9417D">
      <w:pPr>
        <w:jc w:val="both"/>
        <w:rPr>
          <w:rFonts w:ascii="Montserrat" w:hAnsi="Montserrat" w:cs="Arial"/>
          <w:b/>
          <w:sz w:val="20"/>
          <w:szCs w:val="20"/>
        </w:rPr>
      </w:pPr>
    </w:p>
    <w:p w14:paraId="46914EEC" w14:textId="77777777" w:rsidR="00CB10C6" w:rsidRDefault="00CB10C6" w:rsidP="00A9417D">
      <w:pPr>
        <w:jc w:val="both"/>
        <w:rPr>
          <w:rFonts w:ascii="Montserrat" w:hAnsi="Montserrat" w:cs="Arial"/>
          <w:b/>
          <w:sz w:val="20"/>
          <w:szCs w:val="20"/>
        </w:rPr>
      </w:pPr>
    </w:p>
    <w:p w14:paraId="4F8D9511" w14:textId="77777777" w:rsidR="00CB10C6" w:rsidRDefault="00CB10C6" w:rsidP="00A9417D">
      <w:pPr>
        <w:jc w:val="both"/>
        <w:rPr>
          <w:rFonts w:ascii="Montserrat" w:hAnsi="Montserrat" w:cs="Arial"/>
          <w:b/>
          <w:sz w:val="20"/>
          <w:szCs w:val="20"/>
        </w:rPr>
      </w:pPr>
    </w:p>
    <w:p w14:paraId="059C8525" w14:textId="77777777" w:rsidR="00CB10C6" w:rsidRDefault="00CB10C6" w:rsidP="00A9417D">
      <w:pPr>
        <w:jc w:val="both"/>
        <w:rPr>
          <w:rFonts w:ascii="Montserrat" w:hAnsi="Montserrat" w:cs="Arial"/>
          <w:b/>
          <w:sz w:val="20"/>
          <w:szCs w:val="20"/>
        </w:rPr>
      </w:pPr>
    </w:p>
    <w:p w14:paraId="60AC995B" w14:textId="77777777" w:rsidR="00CB10C6" w:rsidRDefault="00CB10C6" w:rsidP="00A9417D">
      <w:pPr>
        <w:jc w:val="both"/>
        <w:rPr>
          <w:rFonts w:ascii="Montserrat" w:hAnsi="Montserrat" w:cs="Arial"/>
          <w:b/>
          <w:sz w:val="20"/>
          <w:szCs w:val="20"/>
        </w:rPr>
      </w:pPr>
    </w:p>
    <w:p w14:paraId="58842BBF" w14:textId="77777777" w:rsidR="00CB10C6" w:rsidRDefault="00CB10C6" w:rsidP="00A9417D">
      <w:pPr>
        <w:jc w:val="both"/>
        <w:rPr>
          <w:rFonts w:ascii="Montserrat" w:hAnsi="Montserrat" w:cs="Arial"/>
          <w:b/>
          <w:sz w:val="20"/>
          <w:szCs w:val="20"/>
        </w:rPr>
      </w:pPr>
    </w:p>
    <w:p w14:paraId="618F299B" w14:textId="77777777" w:rsidR="00CB10C6" w:rsidRDefault="00CB10C6" w:rsidP="00A9417D">
      <w:pPr>
        <w:jc w:val="both"/>
        <w:rPr>
          <w:rFonts w:ascii="Montserrat" w:hAnsi="Montserrat" w:cs="Arial"/>
          <w:b/>
          <w:sz w:val="20"/>
          <w:szCs w:val="20"/>
        </w:rPr>
      </w:pPr>
    </w:p>
    <w:p w14:paraId="4C3C1CBD" w14:textId="77777777" w:rsidR="00CB10C6" w:rsidRDefault="00CB10C6" w:rsidP="00A9417D">
      <w:pPr>
        <w:jc w:val="both"/>
        <w:rPr>
          <w:rFonts w:ascii="Montserrat" w:hAnsi="Montserrat" w:cs="Arial"/>
          <w:b/>
          <w:sz w:val="20"/>
          <w:szCs w:val="20"/>
        </w:rPr>
      </w:pPr>
    </w:p>
    <w:p w14:paraId="7E5EF320" w14:textId="77777777" w:rsidR="00357D27" w:rsidRDefault="00357D27" w:rsidP="00A9417D">
      <w:pPr>
        <w:jc w:val="both"/>
        <w:rPr>
          <w:rFonts w:ascii="Montserrat" w:hAnsi="Montserrat" w:cs="Arial"/>
          <w:b/>
          <w:sz w:val="20"/>
          <w:szCs w:val="20"/>
        </w:rPr>
      </w:pPr>
    </w:p>
    <w:p w14:paraId="1BA221AA" w14:textId="77777777" w:rsidR="00357D27" w:rsidRDefault="00357D27" w:rsidP="00A9417D">
      <w:pPr>
        <w:jc w:val="both"/>
        <w:rPr>
          <w:rFonts w:ascii="Montserrat" w:hAnsi="Montserrat" w:cs="Arial"/>
          <w:b/>
          <w:sz w:val="20"/>
          <w:szCs w:val="20"/>
        </w:rPr>
      </w:pPr>
    </w:p>
    <w:p w14:paraId="35F24728" w14:textId="77777777" w:rsidR="00357D27" w:rsidRDefault="00357D27" w:rsidP="00A9417D">
      <w:pPr>
        <w:jc w:val="both"/>
        <w:rPr>
          <w:rFonts w:ascii="Montserrat" w:hAnsi="Montserrat" w:cs="Arial"/>
          <w:b/>
          <w:sz w:val="20"/>
          <w:szCs w:val="20"/>
        </w:rPr>
      </w:pPr>
    </w:p>
    <w:p w14:paraId="2AA09F8D" w14:textId="77777777" w:rsidR="00357D27" w:rsidRDefault="00357D27" w:rsidP="00A9417D">
      <w:pPr>
        <w:jc w:val="both"/>
        <w:rPr>
          <w:rFonts w:ascii="Montserrat" w:hAnsi="Montserrat" w:cs="Arial"/>
          <w:b/>
          <w:sz w:val="20"/>
          <w:szCs w:val="20"/>
        </w:rPr>
      </w:pPr>
    </w:p>
    <w:p w14:paraId="6F15ABC7" w14:textId="77777777" w:rsidR="00357D27" w:rsidRDefault="00357D27" w:rsidP="00A9417D">
      <w:pPr>
        <w:jc w:val="both"/>
        <w:rPr>
          <w:rFonts w:ascii="Montserrat" w:hAnsi="Montserrat" w:cs="Arial"/>
          <w:b/>
          <w:sz w:val="20"/>
          <w:szCs w:val="20"/>
        </w:rPr>
      </w:pPr>
    </w:p>
    <w:p w14:paraId="2D6BDD0B" w14:textId="77777777" w:rsidR="00357D27" w:rsidRDefault="00357D27" w:rsidP="00A9417D">
      <w:pPr>
        <w:jc w:val="both"/>
        <w:rPr>
          <w:rFonts w:ascii="Montserrat" w:hAnsi="Montserrat" w:cs="Arial"/>
          <w:b/>
          <w:sz w:val="20"/>
          <w:szCs w:val="20"/>
        </w:rPr>
      </w:pPr>
    </w:p>
    <w:p w14:paraId="5202DE34" w14:textId="77777777" w:rsidR="00A9417D" w:rsidRPr="001A00D4" w:rsidRDefault="00A9417D" w:rsidP="000743D2">
      <w:pPr>
        <w:pStyle w:val="Ttulo1"/>
      </w:pPr>
      <w:bookmarkStart w:id="8" w:name="_Toc483934585"/>
      <w:bookmarkStart w:id="9" w:name="_Toc13477463"/>
      <w:r w:rsidRPr="001A00D4">
        <w:lastRenderedPageBreak/>
        <w:t>FORMATOS</w:t>
      </w:r>
      <w:bookmarkEnd w:id="8"/>
      <w:bookmarkEnd w:id="9"/>
      <w:r w:rsidRPr="001A00D4">
        <w:t xml:space="preserve"> </w:t>
      </w:r>
    </w:p>
    <w:p w14:paraId="53134FF9" w14:textId="77777777" w:rsidR="00A9417D" w:rsidRPr="001A00D4" w:rsidRDefault="00A9417D" w:rsidP="00A9417D">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14:paraId="26EFF08E"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5DEC3D0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AEEB772" w14:textId="77777777" w:rsidR="00A9417D" w:rsidRPr="001A00D4" w:rsidRDefault="00A9417D" w:rsidP="00A9417D">
      <w:pPr>
        <w:jc w:val="center"/>
        <w:rPr>
          <w:rFonts w:ascii="Montserrat" w:hAnsi="Montserrat" w:cs="Arial"/>
          <w:sz w:val="20"/>
          <w:szCs w:val="20"/>
        </w:rPr>
      </w:pPr>
    </w:p>
    <w:p w14:paraId="43007232" w14:textId="77777777" w:rsidR="00A9417D" w:rsidRPr="001A00D4" w:rsidRDefault="00A9417D" w:rsidP="00A9417D">
      <w:pPr>
        <w:jc w:val="both"/>
        <w:rPr>
          <w:rFonts w:ascii="Montserrat" w:hAnsi="Montserrat" w:cs="Arial"/>
          <w:sz w:val="20"/>
          <w:szCs w:val="20"/>
        </w:rPr>
      </w:pPr>
    </w:p>
    <w:p w14:paraId="0329C395" w14:textId="7114EBE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440CF51" w14:textId="77777777" w:rsidR="00A9417D" w:rsidRPr="001A00D4" w:rsidRDefault="00A9417D" w:rsidP="00A9417D">
      <w:pPr>
        <w:jc w:val="both"/>
        <w:rPr>
          <w:rFonts w:ascii="Montserrat" w:hAnsi="Montserrat" w:cs="Arial"/>
          <w:sz w:val="20"/>
          <w:szCs w:val="20"/>
        </w:rPr>
      </w:pPr>
    </w:p>
    <w:p w14:paraId="755E4C5D" w14:textId="77777777" w:rsidR="00A9417D" w:rsidRPr="001A00D4" w:rsidRDefault="00A9417D" w:rsidP="00A9417D">
      <w:pPr>
        <w:jc w:val="both"/>
        <w:rPr>
          <w:rFonts w:ascii="Montserrat" w:hAnsi="Montserrat" w:cs="Arial"/>
          <w:sz w:val="20"/>
          <w:szCs w:val="20"/>
        </w:rPr>
      </w:pPr>
    </w:p>
    <w:p w14:paraId="3DA478F5" w14:textId="77777777" w:rsidR="00A9417D" w:rsidRPr="001A00D4" w:rsidRDefault="00A9417D" w:rsidP="00A9417D">
      <w:pPr>
        <w:jc w:val="both"/>
        <w:rPr>
          <w:rFonts w:ascii="Montserrat" w:hAnsi="Montserrat" w:cs="Arial"/>
          <w:sz w:val="20"/>
          <w:szCs w:val="20"/>
        </w:rPr>
      </w:pPr>
    </w:p>
    <w:p w14:paraId="69C11B81" w14:textId="77777777" w:rsidR="00A9417D" w:rsidRPr="001A00D4" w:rsidRDefault="00A9417D" w:rsidP="00A9417D">
      <w:pPr>
        <w:jc w:val="both"/>
        <w:rPr>
          <w:rFonts w:ascii="Montserrat" w:hAnsi="Montserrat" w:cs="Arial"/>
          <w:b/>
          <w:sz w:val="20"/>
          <w:szCs w:val="20"/>
        </w:rPr>
      </w:pPr>
    </w:p>
    <w:p w14:paraId="30490F29" w14:textId="5A340B41"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VICTOR MAN</w:t>
      </w:r>
      <w:r w:rsidR="00357D27">
        <w:rPr>
          <w:rFonts w:ascii="Montserrat" w:hAnsi="Montserrat" w:cs="Arial"/>
          <w:b/>
          <w:sz w:val="20"/>
          <w:szCs w:val="20"/>
        </w:rPr>
        <w:t>UEL MORA FLORES</w:t>
      </w:r>
    </w:p>
    <w:p w14:paraId="7DD775ED" w14:textId="4A8E50C2"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357D27">
        <w:rPr>
          <w:rFonts w:ascii="Montserrat" w:hAnsi="Montserrat" w:cs="Arial"/>
          <w:b/>
          <w:sz w:val="20"/>
          <w:szCs w:val="20"/>
        </w:rPr>
        <w:t>NAY</w:t>
      </w:r>
    </w:p>
    <w:p w14:paraId="4DD403BA"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P R E S E N T E.</w:t>
      </w:r>
    </w:p>
    <w:p w14:paraId="599FCF82" w14:textId="77777777" w:rsidR="00A9417D" w:rsidRPr="001A00D4" w:rsidRDefault="00A9417D" w:rsidP="00A9417D">
      <w:pPr>
        <w:jc w:val="both"/>
        <w:rPr>
          <w:rFonts w:ascii="Montserrat" w:hAnsi="Montserrat" w:cs="Arial"/>
          <w:sz w:val="20"/>
          <w:szCs w:val="20"/>
        </w:rPr>
      </w:pPr>
    </w:p>
    <w:p w14:paraId="62E89F5E" w14:textId="77777777" w:rsidR="00A9417D" w:rsidRPr="001A00D4" w:rsidRDefault="00A9417D" w:rsidP="00A9417D">
      <w:pPr>
        <w:jc w:val="both"/>
        <w:rPr>
          <w:rFonts w:ascii="Montserrat" w:hAnsi="Montserrat" w:cs="Arial"/>
          <w:sz w:val="20"/>
          <w:szCs w:val="20"/>
        </w:rPr>
      </w:pPr>
    </w:p>
    <w:p w14:paraId="1136BDA1" w14:textId="1B2B06FE"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w:t>
      </w:r>
      <w:r w:rsidRPr="00192CBC">
        <w:rPr>
          <w:rFonts w:ascii="Montserrat" w:hAnsi="Montserrat" w:cs="Arial"/>
          <w:sz w:val="20"/>
          <w:lang w:val="es-MX"/>
        </w:rPr>
        <w:t>CESAVE</w:t>
      </w:r>
      <w:r w:rsidR="007D6E36" w:rsidRPr="00192CBC">
        <w:rPr>
          <w:rFonts w:ascii="Montserrat" w:hAnsi="Montserrat" w:cs="Arial"/>
          <w:sz w:val="20"/>
          <w:lang w:val="es-MX"/>
        </w:rPr>
        <w:t>NAY</w:t>
      </w:r>
      <w:r w:rsidRPr="00192CBC">
        <w:rPr>
          <w:rFonts w:ascii="Montserrat" w:hAnsi="Montserrat" w:cs="Arial"/>
          <w:sz w:val="20"/>
          <w:lang w:val="es-MX"/>
        </w:rPr>
        <w:t>-00</w:t>
      </w:r>
      <w:r w:rsidR="00AE3483">
        <w:rPr>
          <w:rFonts w:ascii="Montserrat" w:hAnsi="Montserrat" w:cs="Arial"/>
          <w:sz w:val="20"/>
          <w:lang w:val="es-MX"/>
        </w:rPr>
        <w:t>1</w:t>
      </w:r>
      <w:r w:rsidRPr="00192CBC">
        <w:rPr>
          <w:rFonts w:ascii="Montserrat" w:hAnsi="Montserrat" w:cs="Arial"/>
          <w:sz w:val="20"/>
          <w:lang w:val="es-MX"/>
        </w:rPr>
        <w:t>/202</w:t>
      </w:r>
      <w:r w:rsidR="00AE3483">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7C159337" w14:textId="77777777" w:rsidR="00A9417D" w:rsidRPr="001A00D4" w:rsidRDefault="00A9417D" w:rsidP="00A9417D">
      <w:pPr>
        <w:jc w:val="both"/>
        <w:rPr>
          <w:rFonts w:ascii="Montserrat" w:hAnsi="Montserrat" w:cs="Arial"/>
          <w:sz w:val="20"/>
          <w:szCs w:val="20"/>
        </w:rPr>
      </w:pPr>
    </w:p>
    <w:p w14:paraId="62BD9AFE" w14:textId="77777777" w:rsidR="00A9417D" w:rsidRPr="001A00D4" w:rsidRDefault="00A9417D" w:rsidP="00A9417D">
      <w:pPr>
        <w:jc w:val="both"/>
        <w:rPr>
          <w:rFonts w:ascii="Montserrat" w:hAnsi="Montserrat" w:cs="Arial"/>
          <w:sz w:val="20"/>
          <w:szCs w:val="20"/>
        </w:rPr>
      </w:pPr>
    </w:p>
    <w:p w14:paraId="1EEFDF69" w14:textId="77777777" w:rsidR="00A9417D" w:rsidRPr="001A00D4" w:rsidRDefault="00A9417D" w:rsidP="00A9417D">
      <w:pPr>
        <w:jc w:val="both"/>
        <w:rPr>
          <w:rFonts w:ascii="Montserrat" w:hAnsi="Montserrat" w:cs="Arial"/>
          <w:sz w:val="20"/>
          <w:szCs w:val="20"/>
        </w:rPr>
      </w:pPr>
    </w:p>
    <w:p w14:paraId="735A908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466FBD4" w14:textId="77777777" w:rsidR="00A9417D" w:rsidRPr="001A00D4" w:rsidRDefault="00A9417D" w:rsidP="00A9417D">
      <w:pPr>
        <w:jc w:val="center"/>
        <w:rPr>
          <w:rFonts w:ascii="Montserrat" w:hAnsi="Montserrat" w:cs="Arial"/>
          <w:b/>
          <w:sz w:val="20"/>
          <w:szCs w:val="20"/>
        </w:rPr>
      </w:pPr>
    </w:p>
    <w:p w14:paraId="2DD7F92A" w14:textId="77777777" w:rsidR="00A9417D" w:rsidRPr="001A00D4" w:rsidRDefault="00A9417D" w:rsidP="00A9417D">
      <w:pPr>
        <w:jc w:val="center"/>
        <w:rPr>
          <w:rFonts w:ascii="Montserrat" w:hAnsi="Montserrat" w:cs="Arial"/>
          <w:b/>
          <w:sz w:val="20"/>
          <w:szCs w:val="20"/>
        </w:rPr>
      </w:pPr>
    </w:p>
    <w:p w14:paraId="517E918E" w14:textId="77777777" w:rsidR="00A9417D" w:rsidRPr="001A00D4" w:rsidRDefault="00A9417D" w:rsidP="00A9417D">
      <w:pPr>
        <w:jc w:val="center"/>
        <w:rPr>
          <w:rFonts w:ascii="Montserrat" w:hAnsi="Montserrat" w:cs="Arial"/>
          <w:b/>
          <w:sz w:val="20"/>
          <w:szCs w:val="20"/>
        </w:rPr>
      </w:pPr>
    </w:p>
    <w:p w14:paraId="7FA2D17E" w14:textId="77777777" w:rsidR="00A9417D" w:rsidRPr="001A00D4" w:rsidRDefault="00A9417D" w:rsidP="00A9417D">
      <w:pPr>
        <w:jc w:val="center"/>
        <w:rPr>
          <w:rFonts w:ascii="Montserrat" w:hAnsi="Montserrat" w:cs="Arial"/>
          <w:b/>
          <w:sz w:val="20"/>
          <w:szCs w:val="20"/>
        </w:rPr>
      </w:pPr>
    </w:p>
    <w:p w14:paraId="244BD7F8" w14:textId="77777777" w:rsidR="00A9417D" w:rsidRPr="001A00D4" w:rsidRDefault="00A9417D" w:rsidP="00A9417D">
      <w:pPr>
        <w:jc w:val="center"/>
        <w:rPr>
          <w:rFonts w:ascii="Montserrat" w:hAnsi="Montserrat" w:cs="Arial"/>
          <w:b/>
          <w:sz w:val="20"/>
          <w:szCs w:val="20"/>
        </w:rPr>
      </w:pPr>
    </w:p>
    <w:p w14:paraId="0CA90F0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4CB323E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F7598B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2D70234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42065E98" w14:textId="77777777" w:rsidR="00A9417D" w:rsidRPr="001A00D4" w:rsidRDefault="00A9417D" w:rsidP="00A9417D">
      <w:pPr>
        <w:rPr>
          <w:rFonts w:ascii="Montserrat" w:hAnsi="Montserrat"/>
        </w:rPr>
      </w:pPr>
    </w:p>
    <w:p w14:paraId="0967B41B" w14:textId="77777777" w:rsidR="00A9417D" w:rsidRPr="001A00D4" w:rsidRDefault="00A9417D" w:rsidP="00A9417D">
      <w:pPr>
        <w:rPr>
          <w:rFonts w:ascii="Montserrat" w:hAnsi="Montserrat"/>
        </w:rPr>
      </w:pPr>
    </w:p>
    <w:p w14:paraId="6A751CD7" w14:textId="77777777" w:rsidR="00A9417D" w:rsidRPr="001A00D4" w:rsidRDefault="00A9417D" w:rsidP="00A9417D">
      <w:pPr>
        <w:rPr>
          <w:rFonts w:ascii="Montserrat" w:hAnsi="Montserrat"/>
        </w:rPr>
      </w:pPr>
    </w:p>
    <w:p w14:paraId="29E04451" w14:textId="77777777" w:rsidR="00A9417D" w:rsidRPr="001A00D4" w:rsidRDefault="00A9417D" w:rsidP="00A9417D">
      <w:pPr>
        <w:rPr>
          <w:rFonts w:ascii="Montserrat" w:hAnsi="Montserrat"/>
        </w:rPr>
      </w:pPr>
    </w:p>
    <w:p w14:paraId="1BA99399" w14:textId="77777777" w:rsidR="00A9417D" w:rsidRPr="001A00D4" w:rsidRDefault="00A9417D" w:rsidP="00A9417D">
      <w:pPr>
        <w:rPr>
          <w:rFonts w:ascii="Montserrat" w:hAnsi="Montserrat"/>
        </w:rPr>
      </w:pPr>
    </w:p>
    <w:p w14:paraId="53900296" w14:textId="77777777" w:rsidR="00A9417D" w:rsidRPr="001A00D4" w:rsidRDefault="00A9417D" w:rsidP="00A9417D">
      <w:pPr>
        <w:rPr>
          <w:rFonts w:ascii="Montserrat" w:hAnsi="Montserrat"/>
        </w:rPr>
      </w:pPr>
    </w:p>
    <w:p w14:paraId="56C02290" w14:textId="77777777" w:rsidR="00A9417D" w:rsidRPr="001A00D4" w:rsidRDefault="00A9417D" w:rsidP="00A9417D">
      <w:pPr>
        <w:rPr>
          <w:rFonts w:ascii="Montserrat" w:hAnsi="Montserrat"/>
        </w:rPr>
      </w:pPr>
    </w:p>
    <w:p w14:paraId="23FAC1A3" w14:textId="0942B6E4" w:rsidR="00A9417D" w:rsidRDefault="00A9417D" w:rsidP="00A9417D">
      <w:pPr>
        <w:rPr>
          <w:rFonts w:ascii="Montserrat" w:hAnsi="Montserrat"/>
        </w:rPr>
      </w:pPr>
      <w:r>
        <w:rPr>
          <w:rFonts w:ascii="Montserrat" w:hAnsi="Montserrat"/>
        </w:rPr>
        <w:br w:type="page"/>
      </w:r>
    </w:p>
    <w:p w14:paraId="65E33D17" w14:textId="0804B3F4" w:rsidR="00A9417D" w:rsidRPr="001A00D4" w:rsidRDefault="00A9417D" w:rsidP="00A9417D">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14:paraId="59AB8202"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23A75AB9"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650366F" w14:textId="77777777" w:rsidR="00A9417D" w:rsidRPr="001A00D4" w:rsidRDefault="00A9417D" w:rsidP="00A9417D">
      <w:pPr>
        <w:jc w:val="center"/>
        <w:rPr>
          <w:rFonts w:ascii="Montserrat" w:hAnsi="Montserrat" w:cs="Arial"/>
          <w:sz w:val="20"/>
          <w:szCs w:val="20"/>
        </w:rPr>
      </w:pPr>
    </w:p>
    <w:p w14:paraId="2E452840" w14:textId="77777777" w:rsidR="00A9417D" w:rsidRPr="001A00D4" w:rsidRDefault="00A9417D" w:rsidP="00A9417D">
      <w:pPr>
        <w:jc w:val="both"/>
        <w:rPr>
          <w:rFonts w:ascii="Montserrat" w:hAnsi="Montserrat" w:cs="Arial"/>
          <w:sz w:val="20"/>
          <w:szCs w:val="20"/>
        </w:rPr>
      </w:pPr>
    </w:p>
    <w:p w14:paraId="2E25F69E" w14:textId="1B2EDCFB" w:rsidR="00A9417D" w:rsidRPr="001A00D4" w:rsidRDefault="00A9417D" w:rsidP="00A9417D">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0172DD4D" w14:textId="77777777" w:rsidR="00A9417D" w:rsidRPr="001A00D4" w:rsidRDefault="00A9417D" w:rsidP="00A9417D">
      <w:pPr>
        <w:jc w:val="both"/>
        <w:rPr>
          <w:rFonts w:ascii="Montserrat" w:hAnsi="Montserrat" w:cs="Arial"/>
          <w:sz w:val="20"/>
          <w:szCs w:val="20"/>
        </w:rPr>
      </w:pPr>
    </w:p>
    <w:p w14:paraId="2EA0748B" w14:textId="77777777" w:rsidR="00A9417D" w:rsidRPr="001A00D4" w:rsidRDefault="00A9417D" w:rsidP="00A9417D">
      <w:pPr>
        <w:jc w:val="both"/>
        <w:rPr>
          <w:rFonts w:ascii="Montserrat" w:hAnsi="Montserrat" w:cs="Arial"/>
          <w:sz w:val="20"/>
          <w:szCs w:val="20"/>
        </w:rPr>
      </w:pPr>
    </w:p>
    <w:p w14:paraId="5CA3BA5C" w14:textId="77777777" w:rsidR="00A9417D" w:rsidRPr="001A00D4" w:rsidRDefault="00A9417D" w:rsidP="00A9417D">
      <w:pPr>
        <w:jc w:val="both"/>
        <w:rPr>
          <w:rFonts w:ascii="Montserrat" w:hAnsi="Montserrat" w:cs="Arial"/>
          <w:sz w:val="20"/>
          <w:szCs w:val="20"/>
        </w:rPr>
      </w:pPr>
    </w:p>
    <w:p w14:paraId="103133CE" w14:textId="77777777" w:rsidR="00A9417D" w:rsidRPr="001A00D4" w:rsidRDefault="00A9417D" w:rsidP="00A9417D">
      <w:pPr>
        <w:jc w:val="both"/>
        <w:rPr>
          <w:rFonts w:ascii="Montserrat" w:hAnsi="Montserrat" w:cs="Arial"/>
          <w:b/>
          <w:sz w:val="20"/>
          <w:szCs w:val="20"/>
        </w:rPr>
      </w:pPr>
    </w:p>
    <w:p w14:paraId="029FB3AD" w14:textId="423140DF"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BCB32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9321865"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3E82F99" w14:textId="77777777" w:rsidR="00A9417D" w:rsidRPr="001A00D4" w:rsidRDefault="00A9417D" w:rsidP="00A9417D">
      <w:pPr>
        <w:jc w:val="both"/>
        <w:rPr>
          <w:rFonts w:ascii="Montserrat" w:hAnsi="Montserrat" w:cs="Arial"/>
          <w:sz w:val="20"/>
          <w:szCs w:val="20"/>
        </w:rPr>
      </w:pPr>
    </w:p>
    <w:p w14:paraId="2D76F3C0" w14:textId="77777777" w:rsidR="00A9417D" w:rsidRPr="001A00D4" w:rsidRDefault="00A9417D" w:rsidP="00A9417D">
      <w:pPr>
        <w:jc w:val="both"/>
        <w:rPr>
          <w:rFonts w:ascii="Montserrat" w:hAnsi="Montserrat" w:cs="Arial"/>
          <w:sz w:val="20"/>
          <w:szCs w:val="20"/>
        </w:rPr>
      </w:pPr>
    </w:p>
    <w:p w14:paraId="4771C745" w14:textId="1B885A18"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192CBC">
        <w:rPr>
          <w:rFonts w:ascii="Montserrat" w:hAnsi="Montserrat" w:cs="Arial"/>
          <w:bCs/>
          <w:sz w:val="20"/>
          <w:lang w:val="es-MX"/>
        </w:rPr>
        <w:t xml:space="preserve"> NO.</w:t>
      </w:r>
      <w:r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72F67695" w14:textId="77777777" w:rsidR="00A9417D" w:rsidRPr="001A00D4" w:rsidRDefault="00A9417D" w:rsidP="00A9417D">
      <w:pPr>
        <w:jc w:val="both"/>
        <w:rPr>
          <w:rFonts w:ascii="Montserrat" w:hAnsi="Montserrat" w:cs="Arial"/>
          <w:sz w:val="20"/>
          <w:szCs w:val="20"/>
        </w:rPr>
      </w:pPr>
    </w:p>
    <w:p w14:paraId="74302E22" w14:textId="77777777" w:rsidR="00A9417D" w:rsidRPr="001A00D4" w:rsidRDefault="00A9417D" w:rsidP="00A9417D">
      <w:pPr>
        <w:jc w:val="both"/>
        <w:rPr>
          <w:rFonts w:ascii="Montserrat" w:hAnsi="Montserrat" w:cs="Arial"/>
          <w:sz w:val="20"/>
          <w:szCs w:val="20"/>
        </w:rPr>
      </w:pPr>
    </w:p>
    <w:p w14:paraId="7766BFDD" w14:textId="77777777" w:rsidR="00A9417D" w:rsidRPr="001A00D4" w:rsidRDefault="00A9417D" w:rsidP="00A9417D">
      <w:pPr>
        <w:jc w:val="both"/>
        <w:rPr>
          <w:rFonts w:ascii="Montserrat" w:hAnsi="Montserrat" w:cs="Arial"/>
          <w:sz w:val="20"/>
          <w:szCs w:val="20"/>
        </w:rPr>
      </w:pPr>
    </w:p>
    <w:p w14:paraId="3BDB88A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0175DBD" w14:textId="77777777" w:rsidR="00A9417D" w:rsidRPr="001A00D4" w:rsidRDefault="00A9417D" w:rsidP="00A9417D">
      <w:pPr>
        <w:jc w:val="center"/>
        <w:rPr>
          <w:rFonts w:ascii="Montserrat" w:hAnsi="Montserrat" w:cs="Arial"/>
          <w:b/>
          <w:sz w:val="20"/>
          <w:szCs w:val="20"/>
        </w:rPr>
      </w:pPr>
    </w:p>
    <w:p w14:paraId="4B741664" w14:textId="77777777" w:rsidR="00A9417D" w:rsidRPr="001A00D4" w:rsidRDefault="00A9417D" w:rsidP="00A9417D">
      <w:pPr>
        <w:jc w:val="center"/>
        <w:rPr>
          <w:rFonts w:ascii="Montserrat" w:hAnsi="Montserrat" w:cs="Arial"/>
          <w:b/>
          <w:sz w:val="20"/>
          <w:szCs w:val="20"/>
        </w:rPr>
      </w:pPr>
    </w:p>
    <w:p w14:paraId="3F8BE88C" w14:textId="77777777" w:rsidR="00A9417D" w:rsidRPr="001A00D4" w:rsidRDefault="00A9417D" w:rsidP="00A9417D">
      <w:pPr>
        <w:jc w:val="center"/>
        <w:rPr>
          <w:rFonts w:ascii="Montserrat" w:hAnsi="Montserrat" w:cs="Arial"/>
          <w:b/>
          <w:sz w:val="20"/>
          <w:szCs w:val="20"/>
        </w:rPr>
      </w:pPr>
    </w:p>
    <w:p w14:paraId="7565241D" w14:textId="77777777" w:rsidR="00A9417D" w:rsidRPr="001A00D4" w:rsidRDefault="00A9417D" w:rsidP="00A9417D">
      <w:pPr>
        <w:jc w:val="center"/>
        <w:rPr>
          <w:rFonts w:ascii="Montserrat" w:hAnsi="Montserrat" w:cs="Arial"/>
          <w:b/>
          <w:sz w:val="20"/>
          <w:szCs w:val="20"/>
        </w:rPr>
      </w:pPr>
    </w:p>
    <w:p w14:paraId="442763E5" w14:textId="77777777" w:rsidR="00A9417D" w:rsidRPr="001A00D4" w:rsidRDefault="00A9417D" w:rsidP="00A9417D">
      <w:pPr>
        <w:jc w:val="center"/>
        <w:rPr>
          <w:rFonts w:ascii="Montserrat" w:hAnsi="Montserrat" w:cs="Arial"/>
          <w:b/>
          <w:sz w:val="20"/>
          <w:szCs w:val="20"/>
        </w:rPr>
      </w:pPr>
    </w:p>
    <w:p w14:paraId="36302FA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1A1870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5CC6754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448D2AB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76AD4C41" w14:textId="77777777" w:rsidR="00A9417D" w:rsidRPr="001A00D4" w:rsidRDefault="00A9417D" w:rsidP="00A9417D">
      <w:pPr>
        <w:rPr>
          <w:rFonts w:ascii="Montserrat" w:hAnsi="Montserrat"/>
        </w:rPr>
      </w:pPr>
    </w:p>
    <w:p w14:paraId="71535145" w14:textId="77777777" w:rsidR="00A9417D" w:rsidRDefault="00A9417D" w:rsidP="00A9417D">
      <w:pPr>
        <w:rPr>
          <w:rFonts w:ascii="Montserrat" w:hAnsi="Montserrat"/>
        </w:rPr>
      </w:pPr>
      <w:r>
        <w:rPr>
          <w:rFonts w:ascii="Montserrat" w:hAnsi="Montserrat"/>
        </w:rPr>
        <w:br w:type="page"/>
      </w:r>
    </w:p>
    <w:p w14:paraId="2461C76B" w14:textId="77777777" w:rsidR="00A9417D" w:rsidRPr="001A00D4" w:rsidRDefault="00A9417D" w:rsidP="00A9417D">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14:paraId="562C176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7489D753"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7168B5A" w14:textId="77777777" w:rsidR="00A9417D" w:rsidRPr="001A00D4" w:rsidRDefault="00A9417D" w:rsidP="00A9417D">
      <w:pPr>
        <w:jc w:val="center"/>
        <w:rPr>
          <w:rFonts w:ascii="Montserrat" w:hAnsi="Montserrat" w:cs="Arial"/>
          <w:sz w:val="20"/>
          <w:szCs w:val="20"/>
        </w:rPr>
      </w:pPr>
    </w:p>
    <w:p w14:paraId="66ECF3CE" w14:textId="77777777" w:rsidR="00A9417D" w:rsidRPr="001A00D4" w:rsidRDefault="00A9417D" w:rsidP="00A9417D">
      <w:pPr>
        <w:jc w:val="both"/>
        <w:rPr>
          <w:rFonts w:ascii="Montserrat" w:hAnsi="Montserrat" w:cs="Arial"/>
          <w:sz w:val="20"/>
          <w:szCs w:val="20"/>
        </w:rPr>
      </w:pPr>
    </w:p>
    <w:p w14:paraId="2B520632" w14:textId="499A97E8"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4C47646" w14:textId="77777777" w:rsidR="00A9417D" w:rsidRPr="001A00D4" w:rsidRDefault="00A9417D" w:rsidP="00A9417D">
      <w:pPr>
        <w:jc w:val="right"/>
        <w:rPr>
          <w:rFonts w:ascii="Montserrat" w:hAnsi="Montserrat" w:cs="Arial"/>
          <w:sz w:val="20"/>
          <w:szCs w:val="20"/>
        </w:rPr>
      </w:pPr>
    </w:p>
    <w:p w14:paraId="7FFA0131" w14:textId="77777777" w:rsidR="00A9417D" w:rsidRPr="001A00D4" w:rsidRDefault="00A9417D" w:rsidP="00A9417D">
      <w:pPr>
        <w:jc w:val="both"/>
        <w:rPr>
          <w:rFonts w:ascii="Montserrat" w:hAnsi="Montserrat" w:cs="Arial"/>
          <w:sz w:val="20"/>
          <w:szCs w:val="20"/>
        </w:rPr>
      </w:pPr>
    </w:p>
    <w:p w14:paraId="350CA39F" w14:textId="77777777" w:rsidR="00A9417D" w:rsidRPr="001A00D4" w:rsidRDefault="00A9417D" w:rsidP="00A9417D">
      <w:pPr>
        <w:jc w:val="both"/>
        <w:rPr>
          <w:rFonts w:ascii="Montserrat" w:hAnsi="Montserrat" w:cs="Arial"/>
          <w:sz w:val="20"/>
          <w:szCs w:val="20"/>
        </w:rPr>
      </w:pPr>
    </w:p>
    <w:p w14:paraId="40EDD71D" w14:textId="77777777" w:rsidR="00A9417D" w:rsidRPr="001A00D4" w:rsidRDefault="00A9417D" w:rsidP="00A9417D">
      <w:pPr>
        <w:jc w:val="both"/>
        <w:rPr>
          <w:rFonts w:ascii="Montserrat" w:hAnsi="Montserrat" w:cs="Arial"/>
          <w:sz w:val="20"/>
          <w:szCs w:val="20"/>
        </w:rPr>
      </w:pPr>
    </w:p>
    <w:p w14:paraId="7F6250E4" w14:textId="77777777" w:rsidR="00A9417D" w:rsidRPr="001A00D4" w:rsidRDefault="00A9417D" w:rsidP="00A9417D">
      <w:pPr>
        <w:jc w:val="both"/>
        <w:rPr>
          <w:rFonts w:ascii="Montserrat" w:hAnsi="Montserrat" w:cs="Arial"/>
          <w:b/>
          <w:sz w:val="20"/>
          <w:szCs w:val="20"/>
        </w:rPr>
      </w:pPr>
    </w:p>
    <w:p w14:paraId="315FCF64" w14:textId="1EDF14D1"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A3F40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3D5ECC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E87EE2E" w14:textId="3FF4E772" w:rsidR="00A9417D" w:rsidRPr="001A00D4" w:rsidRDefault="00A9417D" w:rsidP="00357D27">
      <w:pPr>
        <w:jc w:val="both"/>
        <w:rPr>
          <w:rFonts w:ascii="Montserrat" w:hAnsi="Montserrat" w:cs="Arial"/>
          <w:sz w:val="20"/>
          <w:szCs w:val="20"/>
        </w:rPr>
      </w:pPr>
    </w:p>
    <w:p w14:paraId="2FC91994" w14:textId="77777777" w:rsidR="00A9417D" w:rsidRPr="00E46D5C" w:rsidRDefault="00A9417D" w:rsidP="00A9417D">
      <w:pPr>
        <w:jc w:val="both"/>
        <w:rPr>
          <w:rFonts w:ascii="Montserrat" w:hAnsi="Montserrat" w:cs="Arial"/>
          <w:sz w:val="20"/>
          <w:szCs w:val="20"/>
          <w:lang w:val="es-MX"/>
        </w:rPr>
      </w:pPr>
    </w:p>
    <w:p w14:paraId="50E710F4" w14:textId="146FD2CB"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4B823C17" w14:textId="77777777"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p>
    <w:p w14:paraId="5E481F9C" w14:textId="77777777" w:rsidR="00A9417D" w:rsidRPr="00E46D5C" w:rsidRDefault="00A9417D" w:rsidP="00A9417D">
      <w:pPr>
        <w:jc w:val="both"/>
        <w:rPr>
          <w:rFonts w:ascii="Montserrat" w:hAnsi="Montserrat" w:cs="Arial"/>
          <w:sz w:val="20"/>
          <w:szCs w:val="20"/>
          <w:lang w:val="es-MX"/>
        </w:rPr>
      </w:pPr>
    </w:p>
    <w:p w14:paraId="0FF19B09" w14:textId="77777777" w:rsidR="00A9417D" w:rsidRPr="00E46D5C" w:rsidRDefault="00A9417D" w:rsidP="00A9417D">
      <w:pPr>
        <w:jc w:val="both"/>
        <w:rPr>
          <w:rFonts w:ascii="Montserrat" w:hAnsi="Montserrat" w:cs="Arial"/>
          <w:sz w:val="20"/>
          <w:szCs w:val="20"/>
          <w:lang w:val="es-MX"/>
        </w:rPr>
      </w:pPr>
    </w:p>
    <w:p w14:paraId="42D5694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1035C8A7" w14:textId="77777777" w:rsidR="00A9417D" w:rsidRPr="00E46D5C" w:rsidRDefault="00A9417D" w:rsidP="00A9417D">
      <w:pPr>
        <w:jc w:val="center"/>
        <w:rPr>
          <w:rFonts w:ascii="Montserrat" w:hAnsi="Montserrat" w:cs="Arial"/>
          <w:b/>
          <w:sz w:val="20"/>
          <w:szCs w:val="20"/>
          <w:lang w:val="es-MX"/>
        </w:rPr>
      </w:pPr>
    </w:p>
    <w:p w14:paraId="7A5F770C" w14:textId="77777777" w:rsidR="00A9417D" w:rsidRPr="00E46D5C" w:rsidRDefault="00A9417D" w:rsidP="00A9417D">
      <w:pPr>
        <w:jc w:val="center"/>
        <w:rPr>
          <w:rFonts w:ascii="Montserrat" w:hAnsi="Montserrat" w:cs="Arial"/>
          <w:b/>
          <w:sz w:val="20"/>
          <w:szCs w:val="20"/>
          <w:lang w:val="es-MX"/>
        </w:rPr>
      </w:pPr>
    </w:p>
    <w:p w14:paraId="3B66F308" w14:textId="77777777" w:rsidR="00A9417D" w:rsidRPr="00E46D5C" w:rsidRDefault="00A9417D" w:rsidP="00A9417D">
      <w:pPr>
        <w:jc w:val="center"/>
        <w:rPr>
          <w:rFonts w:ascii="Montserrat" w:hAnsi="Montserrat" w:cs="Arial"/>
          <w:b/>
          <w:sz w:val="20"/>
          <w:szCs w:val="20"/>
          <w:lang w:val="es-MX"/>
        </w:rPr>
      </w:pPr>
    </w:p>
    <w:p w14:paraId="7786547E" w14:textId="77777777" w:rsidR="00A9417D" w:rsidRPr="00E46D5C" w:rsidRDefault="00A9417D" w:rsidP="00A9417D">
      <w:pPr>
        <w:jc w:val="center"/>
        <w:rPr>
          <w:rFonts w:ascii="Montserrat" w:hAnsi="Montserrat" w:cs="Arial"/>
          <w:b/>
          <w:sz w:val="20"/>
          <w:szCs w:val="20"/>
          <w:lang w:val="es-MX"/>
        </w:rPr>
      </w:pPr>
    </w:p>
    <w:p w14:paraId="776456C3" w14:textId="77777777" w:rsidR="00A9417D" w:rsidRPr="00E46D5C" w:rsidRDefault="00A9417D" w:rsidP="00A9417D">
      <w:pPr>
        <w:jc w:val="center"/>
        <w:rPr>
          <w:rFonts w:ascii="Montserrat" w:hAnsi="Montserrat" w:cs="Arial"/>
          <w:b/>
          <w:sz w:val="20"/>
          <w:szCs w:val="20"/>
          <w:lang w:val="es-MX"/>
        </w:rPr>
      </w:pPr>
    </w:p>
    <w:p w14:paraId="5F6173BE"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38A2386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425BD031"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574EC7C8" w14:textId="77777777" w:rsidR="00A9417D" w:rsidRDefault="00A9417D" w:rsidP="00A9417D">
      <w:pPr>
        <w:rPr>
          <w:rFonts w:ascii="Montserrat" w:hAnsi="Montserrat" w:cs="Arial"/>
          <w:b/>
          <w:sz w:val="20"/>
          <w:szCs w:val="20"/>
          <w:lang w:val="es-MX"/>
        </w:rPr>
      </w:pPr>
      <w:r>
        <w:rPr>
          <w:rFonts w:ascii="Montserrat" w:hAnsi="Montserrat" w:cs="Arial"/>
          <w:b/>
          <w:sz w:val="20"/>
          <w:szCs w:val="20"/>
          <w:lang w:val="es-MX"/>
        </w:rPr>
        <w:br w:type="page"/>
      </w:r>
    </w:p>
    <w:p w14:paraId="045337A6" w14:textId="77777777" w:rsidR="00A9417D" w:rsidRPr="001A00D4" w:rsidRDefault="00A9417D" w:rsidP="00A9417D">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14:paraId="078A95AD"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6A9CD46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D8E5DD9" w14:textId="77777777" w:rsidR="00A9417D" w:rsidRPr="001A00D4" w:rsidRDefault="00A9417D" w:rsidP="00A9417D">
      <w:pPr>
        <w:jc w:val="both"/>
        <w:rPr>
          <w:rFonts w:ascii="Montserrat" w:hAnsi="Montserrat" w:cs="Arial"/>
          <w:sz w:val="20"/>
          <w:szCs w:val="20"/>
        </w:rPr>
      </w:pPr>
    </w:p>
    <w:p w14:paraId="79B31828" w14:textId="77777777" w:rsidR="00A9417D" w:rsidRPr="001A00D4" w:rsidRDefault="00A9417D" w:rsidP="00A9417D">
      <w:pPr>
        <w:jc w:val="both"/>
        <w:rPr>
          <w:rFonts w:ascii="Montserrat" w:hAnsi="Montserrat" w:cs="Arial"/>
          <w:sz w:val="20"/>
          <w:szCs w:val="20"/>
        </w:rPr>
      </w:pPr>
    </w:p>
    <w:p w14:paraId="66B2BDED" w14:textId="27959751"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22D0FA0" w14:textId="77777777" w:rsidR="00A9417D" w:rsidRPr="001A00D4" w:rsidRDefault="00A9417D" w:rsidP="00A9417D">
      <w:pPr>
        <w:jc w:val="both"/>
        <w:rPr>
          <w:rFonts w:ascii="Montserrat" w:hAnsi="Montserrat" w:cs="Arial"/>
          <w:sz w:val="20"/>
          <w:szCs w:val="20"/>
        </w:rPr>
      </w:pPr>
    </w:p>
    <w:p w14:paraId="45BD67DC" w14:textId="77777777" w:rsidR="00A9417D" w:rsidRPr="001A00D4" w:rsidRDefault="00A9417D" w:rsidP="00A9417D">
      <w:pPr>
        <w:jc w:val="both"/>
        <w:rPr>
          <w:rFonts w:ascii="Montserrat" w:hAnsi="Montserrat" w:cs="Arial"/>
          <w:sz w:val="20"/>
          <w:szCs w:val="20"/>
        </w:rPr>
      </w:pPr>
    </w:p>
    <w:p w14:paraId="0E462AC8" w14:textId="77777777" w:rsidR="00A9417D" w:rsidRPr="001A00D4" w:rsidRDefault="00A9417D" w:rsidP="00A9417D">
      <w:pPr>
        <w:jc w:val="both"/>
        <w:rPr>
          <w:rFonts w:ascii="Montserrat" w:hAnsi="Montserrat" w:cs="Arial"/>
          <w:sz w:val="20"/>
          <w:szCs w:val="20"/>
        </w:rPr>
      </w:pPr>
    </w:p>
    <w:p w14:paraId="34E3F58D" w14:textId="77777777" w:rsidR="00A9417D" w:rsidRPr="001A00D4" w:rsidRDefault="00A9417D" w:rsidP="00A9417D">
      <w:pPr>
        <w:jc w:val="both"/>
        <w:rPr>
          <w:rFonts w:ascii="Montserrat" w:hAnsi="Montserrat" w:cs="Arial"/>
          <w:b/>
          <w:sz w:val="20"/>
          <w:szCs w:val="20"/>
        </w:rPr>
      </w:pPr>
    </w:p>
    <w:p w14:paraId="3FEBA843" w14:textId="48B38B16"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A2D9BF"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8885232"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18ACAFFD" w14:textId="77777777" w:rsidR="00A9417D" w:rsidRPr="001A00D4" w:rsidRDefault="00A9417D" w:rsidP="00A9417D">
      <w:pPr>
        <w:jc w:val="both"/>
        <w:rPr>
          <w:rFonts w:ascii="Montserrat" w:hAnsi="Montserrat" w:cs="Arial"/>
          <w:sz w:val="20"/>
          <w:szCs w:val="20"/>
        </w:rPr>
      </w:pPr>
    </w:p>
    <w:p w14:paraId="33E84238" w14:textId="112DFBE4"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00192CBC" w:rsidRPr="001A00D4">
        <w:rPr>
          <w:rFonts w:ascii="Montserrat" w:hAnsi="Montserrat" w:cs="Arial"/>
          <w:sz w:val="20"/>
          <w:lang w:val="es-MX"/>
        </w:rPr>
        <w:t xml:space="preserve"> </w:t>
      </w:r>
      <w:r w:rsidRPr="001A00D4">
        <w:rPr>
          <w:rFonts w:ascii="Montserrat" w:hAnsi="Montserrat" w:cs="Arial"/>
          <w:color w:val="000000" w:themeColor="text1"/>
          <w:sz w:val="20"/>
        </w:rPr>
        <w:t>ASÍ, MISMO CONOZCO Y ESTOY CONFORME CON TODO LO ASENTADO EN LA JUNTA DE ACLARACIONES</w:t>
      </w:r>
    </w:p>
    <w:p w14:paraId="704138DB" w14:textId="77777777" w:rsidR="00A9417D" w:rsidRPr="001A00D4" w:rsidRDefault="00A9417D" w:rsidP="00A9417D">
      <w:pPr>
        <w:jc w:val="both"/>
        <w:rPr>
          <w:rFonts w:ascii="Montserrat" w:hAnsi="Montserrat" w:cs="Arial"/>
          <w:sz w:val="20"/>
          <w:szCs w:val="20"/>
        </w:rPr>
      </w:pPr>
    </w:p>
    <w:p w14:paraId="112F1396" w14:textId="77777777" w:rsidR="00A9417D" w:rsidRPr="001A00D4" w:rsidRDefault="00A9417D" w:rsidP="00A9417D">
      <w:pPr>
        <w:jc w:val="both"/>
        <w:rPr>
          <w:rFonts w:ascii="Montserrat" w:hAnsi="Montserrat" w:cs="Arial"/>
          <w:sz w:val="20"/>
          <w:szCs w:val="20"/>
        </w:rPr>
      </w:pPr>
    </w:p>
    <w:p w14:paraId="560F15DE" w14:textId="77777777" w:rsidR="00A9417D" w:rsidRPr="001A00D4" w:rsidRDefault="00A9417D" w:rsidP="00A9417D">
      <w:pPr>
        <w:jc w:val="both"/>
        <w:rPr>
          <w:rFonts w:ascii="Montserrat" w:hAnsi="Montserrat" w:cs="Arial"/>
          <w:sz w:val="20"/>
          <w:szCs w:val="20"/>
        </w:rPr>
      </w:pPr>
    </w:p>
    <w:p w14:paraId="1BC6BE3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7C1248" w14:textId="77777777" w:rsidR="00A9417D" w:rsidRPr="001A00D4" w:rsidRDefault="00A9417D" w:rsidP="00A9417D">
      <w:pPr>
        <w:jc w:val="center"/>
        <w:rPr>
          <w:rFonts w:ascii="Montserrat" w:hAnsi="Montserrat" w:cs="Arial"/>
          <w:b/>
          <w:sz w:val="20"/>
          <w:szCs w:val="20"/>
        </w:rPr>
      </w:pPr>
    </w:p>
    <w:p w14:paraId="5CD626E0" w14:textId="77777777" w:rsidR="00A9417D" w:rsidRPr="001A00D4" w:rsidRDefault="00A9417D" w:rsidP="00A9417D">
      <w:pPr>
        <w:jc w:val="center"/>
        <w:rPr>
          <w:rFonts w:ascii="Montserrat" w:hAnsi="Montserrat" w:cs="Arial"/>
          <w:b/>
          <w:sz w:val="20"/>
          <w:szCs w:val="20"/>
        </w:rPr>
      </w:pPr>
    </w:p>
    <w:p w14:paraId="1E9E4D99" w14:textId="77777777" w:rsidR="00A9417D" w:rsidRPr="001A00D4" w:rsidRDefault="00A9417D" w:rsidP="00A9417D">
      <w:pPr>
        <w:jc w:val="center"/>
        <w:rPr>
          <w:rFonts w:ascii="Montserrat" w:hAnsi="Montserrat" w:cs="Arial"/>
          <w:b/>
          <w:sz w:val="20"/>
          <w:szCs w:val="20"/>
        </w:rPr>
      </w:pPr>
    </w:p>
    <w:p w14:paraId="3A13A17A" w14:textId="77777777" w:rsidR="00A9417D" w:rsidRPr="001A00D4" w:rsidRDefault="00A9417D" w:rsidP="00A9417D">
      <w:pPr>
        <w:jc w:val="center"/>
        <w:rPr>
          <w:rFonts w:ascii="Montserrat" w:hAnsi="Montserrat" w:cs="Arial"/>
          <w:b/>
          <w:sz w:val="20"/>
          <w:szCs w:val="20"/>
        </w:rPr>
      </w:pPr>
    </w:p>
    <w:p w14:paraId="1E269652" w14:textId="77777777" w:rsidR="00A9417D" w:rsidRPr="001A00D4" w:rsidRDefault="00A9417D" w:rsidP="00A9417D">
      <w:pPr>
        <w:jc w:val="center"/>
        <w:rPr>
          <w:rFonts w:ascii="Montserrat" w:hAnsi="Montserrat" w:cs="Arial"/>
          <w:b/>
          <w:sz w:val="20"/>
          <w:szCs w:val="20"/>
        </w:rPr>
      </w:pPr>
    </w:p>
    <w:p w14:paraId="496188D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3DCAF9F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EE4677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6278A2" w14:textId="77777777" w:rsidR="00A9417D" w:rsidRDefault="00A9417D" w:rsidP="00A9417D">
      <w:pPr>
        <w:rPr>
          <w:rFonts w:ascii="Montserrat" w:hAnsi="Montserrat"/>
        </w:rPr>
      </w:pPr>
      <w:r>
        <w:rPr>
          <w:rFonts w:ascii="Montserrat" w:hAnsi="Montserrat"/>
        </w:rPr>
        <w:br w:type="page"/>
      </w:r>
    </w:p>
    <w:p w14:paraId="5BBA9300" w14:textId="77777777" w:rsidR="00A9417D" w:rsidRPr="001A00D4" w:rsidRDefault="00A9417D" w:rsidP="00A9417D">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14:paraId="1FA65107"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4A7F2DD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C0E8912" w14:textId="77777777" w:rsidR="00A9417D" w:rsidRPr="001A00D4" w:rsidRDefault="00A9417D" w:rsidP="00A9417D">
      <w:pPr>
        <w:jc w:val="center"/>
        <w:rPr>
          <w:rFonts w:ascii="Montserrat" w:hAnsi="Montserrat" w:cs="Arial"/>
          <w:sz w:val="20"/>
          <w:szCs w:val="20"/>
        </w:rPr>
      </w:pPr>
    </w:p>
    <w:p w14:paraId="24AD2399" w14:textId="52DBE616"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13B76EE" w14:textId="77777777" w:rsidR="00A9417D" w:rsidRPr="001A00D4" w:rsidRDefault="00A9417D" w:rsidP="00A9417D">
      <w:pPr>
        <w:jc w:val="both"/>
        <w:rPr>
          <w:rFonts w:ascii="Montserrat" w:hAnsi="Montserrat" w:cs="Arial"/>
          <w:sz w:val="20"/>
          <w:szCs w:val="20"/>
        </w:rPr>
      </w:pPr>
    </w:p>
    <w:p w14:paraId="014E53D8" w14:textId="77777777" w:rsidR="00A9417D" w:rsidRPr="001A00D4" w:rsidRDefault="00A9417D" w:rsidP="00A9417D">
      <w:pPr>
        <w:jc w:val="both"/>
        <w:rPr>
          <w:rFonts w:ascii="Montserrat" w:hAnsi="Montserrat" w:cs="Arial"/>
          <w:sz w:val="20"/>
          <w:szCs w:val="20"/>
        </w:rPr>
      </w:pPr>
    </w:p>
    <w:p w14:paraId="34F32E9B" w14:textId="77777777" w:rsidR="00A9417D" w:rsidRPr="001A00D4" w:rsidRDefault="00A9417D" w:rsidP="00A9417D">
      <w:pPr>
        <w:jc w:val="both"/>
        <w:rPr>
          <w:rFonts w:ascii="Montserrat" w:hAnsi="Montserrat" w:cs="Arial"/>
          <w:sz w:val="20"/>
          <w:szCs w:val="20"/>
        </w:rPr>
      </w:pPr>
    </w:p>
    <w:p w14:paraId="704FBF6E" w14:textId="77777777" w:rsidR="00A9417D" w:rsidRPr="001A00D4" w:rsidRDefault="00A9417D" w:rsidP="00A9417D">
      <w:pPr>
        <w:jc w:val="both"/>
        <w:rPr>
          <w:rFonts w:ascii="Montserrat" w:hAnsi="Montserrat" w:cs="Arial"/>
          <w:b/>
          <w:sz w:val="20"/>
          <w:szCs w:val="20"/>
        </w:rPr>
      </w:pPr>
    </w:p>
    <w:p w14:paraId="00C631E4" w14:textId="2B2567D0"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74B69E"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6E8EAD7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F6109E9" w14:textId="77777777" w:rsidR="00A9417D" w:rsidRPr="001A00D4" w:rsidRDefault="00A9417D" w:rsidP="00A9417D">
      <w:pPr>
        <w:jc w:val="both"/>
        <w:rPr>
          <w:rFonts w:ascii="Montserrat" w:hAnsi="Montserrat" w:cs="Arial"/>
          <w:sz w:val="20"/>
          <w:szCs w:val="20"/>
        </w:rPr>
      </w:pPr>
    </w:p>
    <w:p w14:paraId="48C63E02" w14:textId="77777777" w:rsidR="00A9417D" w:rsidRPr="001A00D4" w:rsidRDefault="00A9417D" w:rsidP="00A9417D">
      <w:pPr>
        <w:jc w:val="both"/>
        <w:rPr>
          <w:rFonts w:ascii="Montserrat" w:hAnsi="Montserrat" w:cs="Arial"/>
          <w:sz w:val="20"/>
          <w:szCs w:val="20"/>
        </w:rPr>
      </w:pPr>
    </w:p>
    <w:p w14:paraId="7845B10F" w14:textId="79FBC594"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w:t>
      </w:r>
      <w:r w:rsidR="00192CBC" w:rsidRPr="00192CBC">
        <w:rPr>
          <w:rFonts w:ascii="Montserrat" w:hAnsi="Montserrat" w:cs="Arial"/>
          <w:bCs/>
          <w:sz w:val="20"/>
          <w:lang w:val="es-MX"/>
        </w:rPr>
        <w:t>NO. LP-CESAVENAY-00</w:t>
      </w:r>
      <w:r w:rsidR="00AE3483">
        <w:rPr>
          <w:rFonts w:ascii="Montserrat" w:hAnsi="Montserrat" w:cs="Arial"/>
          <w:bCs/>
          <w:sz w:val="20"/>
          <w:lang w:val="es-MX"/>
        </w:rPr>
        <w:t>1</w:t>
      </w:r>
      <w:r w:rsidR="00192CBC" w:rsidRPr="00192CBC">
        <w:rPr>
          <w:rFonts w:ascii="Montserrat" w:hAnsi="Montserrat" w:cs="Arial"/>
          <w:bCs/>
          <w:sz w:val="20"/>
          <w:lang w:val="es-MX"/>
        </w:rPr>
        <w:t>/</w:t>
      </w:r>
      <w:r w:rsidR="005B1550" w:rsidRPr="00192CBC">
        <w:rPr>
          <w:rFonts w:ascii="Montserrat" w:hAnsi="Montserrat" w:cs="Arial"/>
          <w:bCs/>
          <w:sz w:val="20"/>
          <w:lang w:val="es-MX"/>
        </w:rPr>
        <w:t>202</w:t>
      </w:r>
      <w:r w:rsidR="00AE3483">
        <w:rPr>
          <w:rFonts w:ascii="Montserrat" w:hAnsi="Montserrat" w:cs="Arial"/>
          <w:bCs/>
          <w:sz w:val="20"/>
          <w:lang w:val="es-MX"/>
        </w:rPr>
        <w:t>1</w:t>
      </w:r>
      <w:r w:rsidR="005B1550">
        <w:rPr>
          <w:rFonts w:ascii="Montserrat" w:hAnsi="Montserrat" w:cs="Arial"/>
          <w:bCs/>
          <w:sz w:val="20"/>
          <w:lang w:val="es-MX"/>
        </w:rPr>
        <w:t>,</w:t>
      </w:r>
      <w:r w:rsidR="005B1550" w:rsidRPr="00192CBC">
        <w:rPr>
          <w:rFonts w:ascii="Montserrat" w:hAnsi="Montserrat" w:cs="Arial"/>
          <w:bCs/>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24A68097" w14:textId="77777777" w:rsidR="00A9417D" w:rsidRPr="001A00D4" w:rsidRDefault="00A9417D" w:rsidP="00A9417D">
      <w:pPr>
        <w:jc w:val="both"/>
        <w:rPr>
          <w:rFonts w:ascii="Montserrat" w:hAnsi="Montserrat" w:cs="Arial"/>
          <w:sz w:val="20"/>
          <w:szCs w:val="20"/>
        </w:rPr>
      </w:pPr>
    </w:p>
    <w:p w14:paraId="229FE950" w14:textId="77777777" w:rsidR="00A9417D" w:rsidRPr="001A00D4" w:rsidRDefault="00A9417D" w:rsidP="00A9417D">
      <w:pPr>
        <w:jc w:val="both"/>
        <w:rPr>
          <w:rFonts w:ascii="Montserrat" w:hAnsi="Montserrat" w:cs="Arial"/>
          <w:sz w:val="20"/>
          <w:szCs w:val="20"/>
        </w:rPr>
      </w:pPr>
    </w:p>
    <w:p w14:paraId="6BC66E56" w14:textId="77777777" w:rsidR="00A9417D" w:rsidRPr="001A00D4" w:rsidRDefault="00A9417D" w:rsidP="00A9417D">
      <w:pPr>
        <w:jc w:val="both"/>
        <w:rPr>
          <w:rFonts w:ascii="Montserrat" w:hAnsi="Montserrat" w:cs="Arial"/>
          <w:sz w:val="20"/>
          <w:szCs w:val="20"/>
        </w:rPr>
      </w:pPr>
    </w:p>
    <w:p w14:paraId="3683D60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AB5821B" w14:textId="77777777" w:rsidR="00A9417D" w:rsidRPr="001A00D4" w:rsidRDefault="00A9417D" w:rsidP="00A9417D">
      <w:pPr>
        <w:jc w:val="center"/>
        <w:rPr>
          <w:rFonts w:ascii="Montserrat" w:hAnsi="Montserrat" w:cs="Arial"/>
          <w:b/>
          <w:sz w:val="20"/>
          <w:szCs w:val="20"/>
        </w:rPr>
      </w:pPr>
    </w:p>
    <w:p w14:paraId="204D4A49" w14:textId="77777777" w:rsidR="00A9417D" w:rsidRPr="001A00D4" w:rsidRDefault="00A9417D" w:rsidP="00A9417D">
      <w:pPr>
        <w:jc w:val="center"/>
        <w:rPr>
          <w:rFonts w:ascii="Montserrat" w:hAnsi="Montserrat" w:cs="Arial"/>
          <w:b/>
          <w:sz w:val="20"/>
          <w:szCs w:val="20"/>
        </w:rPr>
      </w:pPr>
    </w:p>
    <w:p w14:paraId="50278B64" w14:textId="77777777" w:rsidR="00A9417D" w:rsidRPr="001A00D4" w:rsidRDefault="00A9417D" w:rsidP="00A9417D">
      <w:pPr>
        <w:jc w:val="center"/>
        <w:rPr>
          <w:rFonts w:ascii="Montserrat" w:hAnsi="Montserrat" w:cs="Arial"/>
          <w:b/>
          <w:sz w:val="20"/>
          <w:szCs w:val="20"/>
        </w:rPr>
      </w:pPr>
    </w:p>
    <w:p w14:paraId="181B5000" w14:textId="77777777" w:rsidR="00A9417D" w:rsidRPr="001A00D4" w:rsidRDefault="00A9417D" w:rsidP="00A9417D">
      <w:pPr>
        <w:jc w:val="center"/>
        <w:rPr>
          <w:rFonts w:ascii="Montserrat" w:hAnsi="Montserrat" w:cs="Arial"/>
          <w:b/>
          <w:sz w:val="20"/>
          <w:szCs w:val="20"/>
        </w:rPr>
      </w:pPr>
    </w:p>
    <w:p w14:paraId="6AD8CD37" w14:textId="77777777" w:rsidR="00A9417D" w:rsidRPr="001A00D4" w:rsidRDefault="00A9417D" w:rsidP="00A9417D">
      <w:pPr>
        <w:jc w:val="center"/>
        <w:rPr>
          <w:rFonts w:ascii="Montserrat" w:hAnsi="Montserrat" w:cs="Arial"/>
          <w:b/>
          <w:sz w:val="20"/>
          <w:szCs w:val="20"/>
        </w:rPr>
      </w:pPr>
    </w:p>
    <w:p w14:paraId="1A45A02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C1EDF7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76F175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DF596C" w14:textId="77777777" w:rsidR="00A9417D" w:rsidRDefault="00A9417D" w:rsidP="00A9417D">
      <w:pPr>
        <w:rPr>
          <w:rFonts w:ascii="Montserrat" w:hAnsi="Montserrat"/>
        </w:rPr>
      </w:pPr>
      <w:r>
        <w:rPr>
          <w:rFonts w:ascii="Montserrat" w:hAnsi="Montserrat"/>
        </w:rPr>
        <w:br w:type="page"/>
      </w:r>
    </w:p>
    <w:p w14:paraId="12763E88" w14:textId="77777777" w:rsidR="00A9417D" w:rsidRPr="001A00D4" w:rsidRDefault="00A9417D" w:rsidP="00A9417D">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14:paraId="5D49A705"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6D994C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D25049C" w14:textId="77777777" w:rsidR="00A9417D" w:rsidRPr="001A00D4" w:rsidRDefault="00A9417D" w:rsidP="00A9417D">
      <w:pPr>
        <w:jc w:val="center"/>
        <w:rPr>
          <w:rFonts w:ascii="Montserrat" w:hAnsi="Montserrat" w:cs="Arial"/>
          <w:sz w:val="20"/>
          <w:szCs w:val="20"/>
        </w:rPr>
      </w:pPr>
    </w:p>
    <w:p w14:paraId="002E92F1" w14:textId="77777777" w:rsidR="00A9417D" w:rsidRPr="001A00D4" w:rsidRDefault="00A9417D" w:rsidP="00A9417D">
      <w:pPr>
        <w:jc w:val="both"/>
        <w:rPr>
          <w:rFonts w:ascii="Montserrat" w:hAnsi="Montserrat" w:cs="Arial"/>
          <w:sz w:val="20"/>
          <w:szCs w:val="20"/>
        </w:rPr>
      </w:pPr>
    </w:p>
    <w:p w14:paraId="15C7D8DB" w14:textId="4FEE970D"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ED710F8" w14:textId="77777777" w:rsidR="00A9417D" w:rsidRPr="001A00D4" w:rsidRDefault="00A9417D" w:rsidP="00A9417D">
      <w:pPr>
        <w:jc w:val="both"/>
        <w:rPr>
          <w:rFonts w:ascii="Montserrat" w:hAnsi="Montserrat" w:cs="Arial"/>
          <w:sz w:val="20"/>
          <w:szCs w:val="20"/>
        </w:rPr>
      </w:pPr>
    </w:p>
    <w:p w14:paraId="0BB2BFE9" w14:textId="77777777" w:rsidR="00A9417D" w:rsidRPr="001A00D4" w:rsidRDefault="00A9417D" w:rsidP="00A9417D">
      <w:pPr>
        <w:jc w:val="both"/>
        <w:rPr>
          <w:rFonts w:ascii="Montserrat" w:hAnsi="Montserrat" w:cs="Arial"/>
          <w:sz w:val="20"/>
          <w:szCs w:val="20"/>
        </w:rPr>
      </w:pPr>
    </w:p>
    <w:p w14:paraId="63791413" w14:textId="77777777" w:rsidR="00A9417D" w:rsidRPr="001A00D4" w:rsidRDefault="00A9417D" w:rsidP="00A9417D">
      <w:pPr>
        <w:jc w:val="both"/>
        <w:rPr>
          <w:rFonts w:ascii="Montserrat" w:hAnsi="Montserrat" w:cs="Arial"/>
          <w:sz w:val="20"/>
          <w:szCs w:val="20"/>
        </w:rPr>
      </w:pPr>
    </w:p>
    <w:p w14:paraId="72A22411" w14:textId="58A5B812"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514E9F0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037BD5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DE68A5D" w14:textId="77777777" w:rsidR="00A9417D" w:rsidRPr="001A00D4" w:rsidRDefault="00A9417D" w:rsidP="00A9417D">
      <w:pPr>
        <w:jc w:val="both"/>
        <w:rPr>
          <w:rFonts w:ascii="Montserrat" w:hAnsi="Montserrat" w:cs="Arial"/>
          <w:sz w:val="20"/>
          <w:szCs w:val="20"/>
        </w:rPr>
      </w:pPr>
    </w:p>
    <w:p w14:paraId="0056E20A" w14:textId="77777777" w:rsidR="00A9417D" w:rsidRPr="001A00D4" w:rsidRDefault="00A9417D" w:rsidP="00A9417D">
      <w:pPr>
        <w:jc w:val="both"/>
        <w:rPr>
          <w:rFonts w:ascii="Montserrat" w:hAnsi="Montserrat" w:cs="Arial"/>
          <w:sz w:val="20"/>
          <w:szCs w:val="20"/>
        </w:rPr>
      </w:pPr>
    </w:p>
    <w:p w14:paraId="202A3B5A" w14:textId="0103DB51"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0F33BB80" w14:textId="77777777" w:rsidR="00A9417D" w:rsidRPr="001A00D4" w:rsidRDefault="00A9417D" w:rsidP="00A9417D">
      <w:pPr>
        <w:jc w:val="both"/>
        <w:rPr>
          <w:rFonts w:ascii="Montserrat" w:hAnsi="Montserrat" w:cs="Arial"/>
          <w:sz w:val="20"/>
          <w:szCs w:val="20"/>
        </w:rPr>
      </w:pPr>
    </w:p>
    <w:p w14:paraId="4EACCA28" w14:textId="77777777" w:rsidR="00A9417D" w:rsidRPr="001A00D4" w:rsidRDefault="00A9417D" w:rsidP="00A9417D">
      <w:pPr>
        <w:jc w:val="both"/>
        <w:rPr>
          <w:rFonts w:ascii="Montserrat" w:hAnsi="Montserrat" w:cs="Arial"/>
          <w:sz w:val="20"/>
          <w:szCs w:val="20"/>
        </w:rPr>
      </w:pPr>
    </w:p>
    <w:p w14:paraId="55D44443" w14:textId="77777777" w:rsidR="00A9417D" w:rsidRPr="001A00D4" w:rsidRDefault="00A9417D" w:rsidP="00A9417D">
      <w:pPr>
        <w:jc w:val="both"/>
        <w:rPr>
          <w:rFonts w:ascii="Montserrat" w:hAnsi="Montserrat" w:cs="Arial"/>
          <w:sz w:val="20"/>
          <w:szCs w:val="20"/>
        </w:rPr>
      </w:pPr>
    </w:p>
    <w:p w14:paraId="4B4B8F1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2CBE1E08" w14:textId="77777777" w:rsidR="00A9417D" w:rsidRPr="001A00D4" w:rsidRDefault="00A9417D" w:rsidP="00A9417D">
      <w:pPr>
        <w:jc w:val="center"/>
        <w:rPr>
          <w:rFonts w:ascii="Montserrat" w:hAnsi="Montserrat" w:cs="Arial"/>
          <w:b/>
          <w:sz w:val="20"/>
          <w:szCs w:val="20"/>
        </w:rPr>
      </w:pPr>
    </w:p>
    <w:p w14:paraId="1492F239" w14:textId="77777777" w:rsidR="00A9417D" w:rsidRPr="001A00D4" w:rsidRDefault="00A9417D" w:rsidP="00A9417D">
      <w:pPr>
        <w:jc w:val="center"/>
        <w:rPr>
          <w:rFonts w:ascii="Montserrat" w:hAnsi="Montserrat" w:cs="Arial"/>
          <w:b/>
          <w:sz w:val="20"/>
          <w:szCs w:val="20"/>
        </w:rPr>
      </w:pPr>
    </w:p>
    <w:p w14:paraId="64633BF6" w14:textId="77777777" w:rsidR="00A9417D" w:rsidRPr="001A00D4" w:rsidRDefault="00A9417D" w:rsidP="00A9417D">
      <w:pPr>
        <w:jc w:val="center"/>
        <w:rPr>
          <w:rFonts w:ascii="Montserrat" w:hAnsi="Montserrat" w:cs="Arial"/>
          <w:b/>
          <w:sz w:val="20"/>
          <w:szCs w:val="20"/>
        </w:rPr>
      </w:pPr>
    </w:p>
    <w:p w14:paraId="4E00429A" w14:textId="77777777" w:rsidR="00A9417D" w:rsidRPr="001A00D4" w:rsidRDefault="00A9417D" w:rsidP="00A9417D">
      <w:pPr>
        <w:jc w:val="center"/>
        <w:rPr>
          <w:rFonts w:ascii="Montserrat" w:hAnsi="Montserrat" w:cs="Arial"/>
          <w:b/>
          <w:sz w:val="20"/>
          <w:szCs w:val="20"/>
        </w:rPr>
      </w:pPr>
    </w:p>
    <w:p w14:paraId="7B07FFE8" w14:textId="77777777" w:rsidR="00A9417D" w:rsidRPr="001A00D4" w:rsidRDefault="00A9417D" w:rsidP="00A9417D">
      <w:pPr>
        <w:jc w:val="center"/>
        <w:rPr>
          <w:rFonts w:ascii="Montserrat" w:hAnsi="Montserrat" w:cs="Arial"/>
          <w:b/>
          <w:sz w:val="20"/>
          <w:szCs w:val="20"/>
        </w:rPr>
      </w:pPr>
    </w:p>
    <w:p w14:paraId="7CF1720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55B11F7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711ABE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BFC2D7B" w14:textId="77777777" w:rsidR="00A9417D" w:rsidRDefault="00A9417D" w:rsidP="00A9417D">
      <w:pPr>
        <w:rPr>
          <w:rFonts w:ascii="Montserrat" w:hAnsi="Montserrat"/>
        </w:rPr>
      </w:pPr>
      <w:r>
        <w:rPr>
          <w:rFonts w:ascii="Montserrat" w:hAnsi="Montserrat"/>
        </w:rPr>
        <w:br w:type="page"/>
      </w:r>
    </w:p>
    <w:p w14:paraId="2469B7DA" w14:textId="77777777" w:rsidR="00A9417D" w:rsidRPr="001A00D4" w:rsidRDefault="00A9417D" w:rsidP="00A9417D">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14:paraId="06BEFCD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67F5908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2B56FA4" w14:textId="77777777" w:rsidR="00A9417D" w:rsidRPr="001A00D4" w:rsidRDefault="00A9417D" w:rsidP="00A9417D">
      <w:pPr>
        <w:jc w:val="center"/>
        <w:rPr>
          <w:rFonts w:ascii="Montserrat" w:hAnsi="Montserrat" w:cs="Arial"/>
          <w:sz w:val="20"/>
          <w:szCs w:val="20"/>
        </w:rPr>
      </w:pPr>
    </w:p>
    <w:p w14:paraId="1588CB0F" w14:textId="77777777" w:rsidR="00A9417D" w:rsidRPr="001A00D4" w:rsidRDefault="00A9417D" w:rsidP="00A9417D">
      <w:pPr>
        <w:jc w:val="both"/>
        <w:rPr>
          <w:rFonts w:ascii="Montserrat" w:hAnsi="Montserrat" w:cs="Arial"/>
          <w:sz w:val="20"/>
          <w:szCs w:val="20"/>
        </w:rPr>
      </w:pPr>
    </w:p>
    <w:p w14:paraId="3BE2C82E" w14:textId="2A9B5885"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6265C5D" w14:textId="77777777" w:rsidR="00A9417D" w:rsidRPr="001A00D4" w:rsidRDefault="00A9417D" w:rsidP="00A9417D">
      <w:pPr>
        <w:jc w:val="both"/>
        <w:rPr>
          <w:rFonts w:ascii="Montserrat" w:hAnsi="Montserrat" w:cs="Arial"/>
          <w:sz w:val="20"/>
          <w:szCs w:val="20"/>
        </w:rPr>
      </w:pPr>
    </w:p>
    <w:p w14:paraId="08B2127D" w14:textId="77777777" w:rsidR="00A9417D" w:rsidRPr="001A00D4" w:rsidRDefault="00A9417D" w:rsidP="00A9417D">
      <w:pPr>
        <w:jc w:val="both"/>
        <w:rPr>
          <w:rFonts w:ascii="Montserrat" w:hAnsi="Montserrat" w:cs="Arial"/>
          <w:sz w:val="20"/>
          <w:szCs w:val="20"/>
        </w:rPr>
      </w:pPr>
    </w:p>
    <w:p w14:paraId="327BE974" w14:textId="77777777" w:rsidR="00A9417D" w:rsidRPr="001A00D4" w:rsidRDefault="00A9417D" w:rsidP="00A9417D">
      <w:pPr>
        <w:jc w:val="both"/>
        <w:rPr>
          <w:rFonts w:ascii="Montserrat" w:hAnsi="Montserrat" w:cs="Arial"/>
          <w:sz w:val="20"/>
          <w:szCs w:val="20"/>
        </w:rPr>
      </w:pPr>
    </w:p>
    <w:p w14:paraId="56B7C8C7" w14:textId="77777777" w:rsidR="00A9417D" w:rsidRPr="001A00D4" w:rsidRDefault="00A9417D" w:rsidP="00A9417D">
      <w:pPr>
        <w:jc w:val="both"/>
        <w:rPr>
          <w:rFonts w:ascii="Montserrat" w:hAnsi="Montserrat" w:cs="Arial"/>
          <w:b/>
          <w:sz w:val="20"/>
          <w:szCs w:val="20"/>
        </w:rPr>
      </w:pPr>
    </w:p>
    <w:p w14:paraId="056683E0" w14:textId="7E07FAA9"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8DDEBBC"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4A9707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FE83C6E" w14:textId="77777777" w:rsidR="00A9417D" w:rsidRPr="001A00D4" w:rsidRDefault="00A9417D" w:rsidP="00A9417D">
      <w:pPr>
        <w:jc w:val="both"/>
        <w:rPr>
          <w:rFonts w:ascii="Montserrat" w:hAnsi="Montserrat" w:cs="Arial"/>
          <w:sz w:val="20"/>
          <w:szCs w:val="20"/>
        </w:rPr>
      </w:pPr>
    </w:p>
    <w:p w14:paraId="7B632698" w14:textId="53DAAD4B"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25CC7EDF" w14:textId="77777777" w:rsidR="00A9417D" w:rsidRPr="001A00D4" w:rsidRDefault="00A9417D" w:rsidP="00A9417D">
      <w:pPr>
        <w:jc w:val="both"/>
        <w:rPr>
          <w:rFonts w:ascii="Montserrat" w:hAnsi="Montserrat" w:cs="Arial"/>
          <w:sz w:val="20"/>
          <w:szCs w:val="20"/>
        </w:rPr>
      </w:pPr>
    </w:p>
    <w:p w14:paraId="312BE8FC" w14:textId="77777777" w:rsidR="00A9417D" w:rsidRPr="001A00D4" w:rsidRDefault="00A9417D" w:rsidP="00A9417D">
      <w:pPr>
        <w:jc w:val="both"/>
        <w:rPr>
          <w:rFonts w:ascii="Montserrat" w:hAnsi="Montserrat" w:cs="Arial"/>
          <w:sz w:val="20"/>
          <w:szCs w:val="20"/>
        </w:rPr>
      </w:pPr>
    </w:p>
    <w:p w14:paraId="7C95D952" w14:textId="77777777" w:rsidR="00A9417D" w:rsidRPr="001A00D4" w:rsidRDefault="00A9417D" w:rsidP="00A9417D">
      <w:pPr>
        <w:jc w:val="both"/>
        <w:rPr>
          <w:rFonts w:ascii="Montserrat" w:hAnsi="Montserrat" w:cs="Arial"/>
          <w:sz w:val="20"/>
          <w:szCs w:val="20"/>
        </w:rPr>
      </w:pPr>
    </w:p>
    <w:p w14:paraId="1BBF0D7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0B742649" w14:textId="77777777" w:rsidR="00A9417D" w:rsidRPr="001A00D4" w:rsidRDefault="00A9417D" w:rsidP="00A9417D">
      <w:pPr>
        <w:jc w:val="center"/>
        <w:rPr>
          <w:rFonts w:ascii="Montserrat" w:hAnsi="Montserrat" w:cs="Arial"/>
          <w:b/>
          <w:sz w:val="20"/>
          <w:szCs w:val="20"/>
        </w:rPr>
      </w:pPr>
    </w:p>
    <w:p w14:paraId="01ED7DC3" w14:textId="77777777" w:rsidR="00A9417D" w:rsidRPr="001A00D4" w:rsidRDefault="00A9417D" w:rsidP="00A9417D">
      <w:pPr>
        <w:jc w:val="center"/>
        <w:rPr>
          <w:rFonts w:ascii="Montserrat" w:hAnsi="Montserrat" w:cs="Arial"/>
          <w:b/>
          <w:sz w:val="20"/>
          <w:szCs w:val="20"/>
        </w:rPr>
      </w:pPr>
    </w:p>
    <w:p w14:paraId="0EFE6102" w14:textId="77777777" w:rsidR="00A9417D" w:rsidRPr="001A00D4" w:rsidRDefault="00A9417D" w:rsidP="00A9417D">
      <w:pPr>
        <w:jc w:val="center"/>
        <w:rPr>
          <w:rFonts w:ascii="Montserrat" w:hAnsi="Montserrat" w:cs="Arial"/>
          <w:b/>
          <w:sz w:val="20"/>
          <w:szCs w:val="20"/>
        </w:rPr>
      </w:pPr>
    </w:p>
    <w:p w14:paraId="4FDC41ED" w14:textId="77777777" w:rsidR="00A9417D" w:rsidRPr="001A00D4" w:rsidRDefault="00A9417D" w:rsidP="00A9417D">
      <w:pPr>
        <w:jc w:val="center"/>
        <w:rPr>
          <w:rFonts w:ascii="Montserrat" w:hAnsi="Montserrat" w:cs="Arial"/>
          <w:b/>
          <w:sz w:val="20"/>
          <w:szCs w:val="20"/>
        </w:rPr>
      </w:pPr>
    </w:p>
    <w:p w14:paraId="4FD9F46B" w14:textId="77777777" w:rsidR="00A9417D" w:rsidRPr="001A00D4" w:rsidRDefault="00A9417D" w:rsidP="00A9417D">
      <w:pPr>
        <w:jc w:val="center"/>
        <w:rPr>
          <w:rFonts w:ascii="Montserrat" w:hAnsi="Montserrat" w:cs="Arial"/>
          <w:b/>
          <w:sz w:val="20"/>
          <w:szCs w:val="20"/>
        </w:rPr>
      </w:pPr>
    </w:p>
    <w:p w14:paraId="7782861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5FC6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65B60C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A9D4B47" w14:textId="77777777" w:rsidR="00A9417D" w:rsidRDefault="00A9417D" w:rsidP="00A9417D">
      <w:pPr>
        <w:rPr>
          <w:rFonts w:ascii="Montserrat" w:hAnsi="Montserrat"/>
        </w:rPr>
      </w:pPr>
      <w:r>
        <w:rPr>
          <w:rFonts w:ascii="Montserrat" w:hAnsi="Montserrat"/>
        </w:rPr>
        <w:br w:type="page"/>
      </w:r>
    </w:p>
    <w:p w14:paraId="1F5D9C1E" w14:textId="77777777" w:rsidR="00A9417D" w:rsidRPr="001A00D4" w:rsidRDefault="00A9417D" w:rsidP="00A9417D">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14:paraId="653ADCA6"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1E2FBD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88682C4" w14:textId="77777777" w:rsidR="00A9417D" w:rsidRPr="001A00D4" w:rsidRDefault="00A9417D" w:rsidP="00A9417D">
      <w:pPr>
        <w:jc w:val="center"/>
        <w:rPr>
          <w:rFonts w:ascii="Montserrat" w:hAnsi="Montserrat" w:cs="Arial"/>
          <w:sz w:val="20"/>
          <w:szCs w:val="20"/>
        </w:rPr>
      </w:pPr>
    </w:p>
    <w:p w14:paraId="4B535ED0" w14:textId="77777777" w:rsidR="00A9417D" w:rsidRPr="001A00D4" w:rsidRDefault="00A9417D" w:rsidP="00A9417D">
      <w:pPr>
        <w:jc w:val="both"/>
        <w:rPr>
          <w:rFonts w:ascii="Montserrat" w:hAnsi="Montserrat" w:cs="Arial"/>
          <w:sz w:val="20"/>
          <w:szCs w:val="20"/>
        </w:rPr>
      </w:pPr>
    </w:p>
    <w:p w14:paraId="58692196" w14:textId="61FCF9A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43A5108" w14:textId="77777777" w:rsidR="00A9417D" w:rsidRPr="001A00D4" w:rsidRDefault="00A9417D" w:rsidP="00A9417D">
      <w:pPr>
        <w:jc w:val="both"/>
        <w:rPr>
          <w:rFonts w:ascii="Montserrat" w:hAnsi="Montserrat" w:cs="Arial"/>
          <w:sz w:val="20"/>
          <w:szCs w:val="20"/>
        </w:rPr>
      </w:pPr>
    </w:p>
    <w:p w14:paraId="5C437C11" w14:textId="77777777" w:rsidR="00A9417D" w:rsidRPr="001A00D4" w:rsidRDefault="00A9417D" w:rsidP="00A9417D">
      <w:pPr>
        <w:jc w:val="both"/>
        <w:rPr>
          <w:rFonts w:ascii="Montserrat" w:hAnsi="Montserrat" w:cs="Arial"/>
          <w:sz w:val="20"/>
          <w:szCs w:val="20"/>
        </w:rPr>
      </w:pPr>
    </w:p>
    <w:p w14:paraId="23FB820D" w14:textId="77777777" w:rsidR="00A9417D" w:rsidRPr="001A00D4" w:rsidRDefault="00A9417D" w:rsidP="00A9417D">
      <w:pPr>
        <w:jc w:val="both"/>
        <w:rPr>
          <w:rFonts w:ascii="Montserrat" w:hAnsi="Montserrat" w:cs="Arial"/>
          <w:sz w:val="20"/>
          <w:szCs w:val="20"/>
        </w:rPr>
      </w:pPr>
    </w:p>
    <w:p w14:paraId="02B8F974" w14:textId="77777777" w:rsidR="00A9417D" w:rsidRPr="001A00D4" w:rsidRDefault="00A9417D" w:rsidP="00A9417D">
      <w:pPr>
        <w:jc w:val="both"/>
        <w:rPr>
          <w:rFonts w:ascii="Montserrat" w:hAnsi="Montserrat" w:cs="Arial"/>
          <w:b/>
          <w:sz w:val="20"/>
          <w:szCs w:val="20"/>
        </w:rPr>
      </w:pPr>
    </w:p>
    <w:p w14:paraId="734BCDDB" w14:textId="03DB8B7E"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w:t>
      </w:r>
      <w:r w:rsidR="00357D27">
        <w:rPr>
          <w:rFonts w:ascii="Montserrat" w:hAnsi="Montserrat" w:cs="Arial"/>
          <w:b/>
          <w:sz w:val="20"/>
          <w:szCs w:val="20"/>
        </w:rPr>
        <w:t>NUEL MORA FLORES</w:t>
      </w:r>
    </w:p>
    <w:p w14:paraId="3E2541D8"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65BDBE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60857CF8" w14:textId="77777777" w:rsidR="00A9417D" w:rsidRPr="001A00D4" w:rsidRDefault="00A9417D" w:rsidP="00A9417D">
      <w:pPr>
        <w:jc w:val="both"/>
        <w:rPr>
          <w:rFonts w:ascii="Montserrat" w:hAnsi="Montserrat" w:cs="Arial"/>
          <w:sz w:val="20"/>
          <w:szCs w:val="20"/>
        </w:rPr>
      </w:pPr>
    </w:p>
    <w:p w14:paraId="7C1826EF" w14:textId="77777777" w:rsidR="00A9417D" w:rsidRPr="001A00D4" w:rsidRDefault="00A9417D" w:rsidP="00A9417D">
      <w:pPr>
        <w:jc w:val="both"/>
        <w:rPr>
          <w:rFonts w:ascii="Montserrat" w:hAnsi="Montserrat" w:cs="Arial"/>
          <w:sz w:val="20"/>
          <w:szCs w:val="20"/>
        </w:rPr>
      </w:pPr>
    </w:p>
    <w:p w14:paraId="459A8DCB" w14:textId="455AEE55"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AE3483">
        <w:rPr>
          <w:rFonts w:ascii="Montserrat" w:hAnsi="Montserrat" w:cs="Arial"/>
          <w:sz w:val="20"/>
          <w:lang w:val="es-MX"/>
        </w:rPr>
        <w:t>1</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553E7F09" w14:textId="77777777" w:rsidR="00A9417D" w:rsidRPr="001A00D4" w:rsidRDefault="00A9417D" w:rsidP="00A9417D">
      <w:pPr>
        <w:jc w:val="both"/>
        <w:rPr>
          <w:rFonts w:ascii="Montserrat" w:hAnsi="Montserrat" w:cs="Arial"/>
          <w:sz w:val="20"/>
          <w:szCs w:val="20"/>
        </w:rPr>
      </w:pPr>
    </w:p>
    <w:p w14:paraId="599C5163" w14:textId="77777777" w:rsidR="00A9417D" w:rsidRPr="001A00D4" w:rsidRDefault="00A9417D" w:rsidP="00A9417D">
      <w:pPr>
        <w:jc w:val="both"/>
        <w:rPr>
          <w:rFonts w:ascii="Montserrat" w:hAnsi="Montserrat" w:cs="Arial"/>
          <w:sz w:val="20"/>
          <w:szCs w:val="20"/>
        </w:rPr>
      </w:pPr>
    </w:p>
    <w:p w14:paraId="5CEB29FD" w14:textId="77777777" w:rsidR="00A9417D" w:rsidRPr="001A00D4" w:rsidRDefault="00A9417D" w:rsidP="00A9417D">
      <w:pPr>
        <w:jc w:val="both"/>
        <w:rPr>
          <w:rFonts w:ascii="Montserrat" w:hAnsi="Montserrat" w:cs="Arial"/>
          <w:sz w:val="20"/>
          <w:szCs w:val="20"/>
        </w:rPr>
      </w:pPr>
    </w:p>
    <w:p w14:paraId="44B6C5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CD0D60" w14:textId="77777777" w:rsidR="00A9417D" w:rsidRPr="001A00D4" w:rsidRDefault="00A9417D" w:rsidP="00A9417D">
      <w:pPr>
        <w:jc w:val="center"/>
        <w:rPr>
          <w:rFonts w:ascii="Montserrat" w:hAnsi="Montserrat" w:cs="Arial"/>
          <w:b/>
          <w:sz w:val="20"/>
          <w:szCs w:val="20"/>
        </w:rPr>
      </w:pPr>
    </w:p>
    <w:p w14:paraId="7F86DF4F" w14:textId="77777777" w:rsidR="00A9417D" w:rsidRPr="001A00D4" w:rsidRDefault="00A9417D" w:rsidP="00A9417D">
      <w:pPr>
        <w:jc w:val="center"/>
        <w:rPr>
          <w:rFonts w:ascii="Montserrat" w:hAnsi="Montserrat" w:cs="Arial"/>
          <w:b/>
          <w:sz w:val="20"/>
          <w:szCs w:val="20"/>
        </w:rPr>
      </w:pPr>
    </w:p>
    <w:p w14:paraId="7431C5D1" w14:textId="77777777" w:rsidR="00A9417D" w:rsidRPr="001A00D4" w:rsidRDefault="00A9417D" w:rsidP="00A9417D">
      <w:pPr>
        <w:jc w:val="center"/>
        <w:rPr>
          <w:rFonts w:ascii="Montserrat" w:hAnsi="Montserrat" w:cs="Arial"/>
          <w:b/>
          <w:sz w:val="20"/>
          <w:szCs w:val="20"/>
        </w:rPr>
      </w:pPr>
    </w:p>
    <w:p w14:paraId="347EE753" w14:textId="77777777" w:rsidR="00A9417D" w:rsidRPr="001A00D4" w:rsidRDefault="00A9417D" w:rsidP="00A9417D">
      <w:pPr>
        <w:jc w:val="center"/>
        <w:rPr>
          <w:rFonts w:ascii="Montserrat" w:hAnsi="Montserrat" w:cs="Arial"/>
          <w:b/>
          <w:sz w:val="20"/>
          <w:szCs w:val="20"/>
        </w:rPr>
      </w:pPr>
    </w:p>
    <w:p w14:paraId="037D337F" w14:textId="77777777" w:rsidR="00A9417D" w:rsidRPr="001A00D4" w:rsidRDefault="00A9417D" w:rsidP="00A9417D">
      <w:pPr>
        <w:jc w:val="center"/>
        <w:rPr>
          <w:rFonts w:ascii="Montserrat" w:hAnsi="Montserrat" w:cs="Arial"/>
          <w:b/>
          <w:sz w:val="20"/>
          <w:szCs w:val="20"/>
        </w:rPr>
      </w:pPr>
    </w:p>
    <w:p w14:paraId="752D488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44687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C69709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410D08E" w14:textId="77777777" w:rsidR="00A9417D" w:rsidRDefault="00A9417D" w:rsidP="00A9417D">
      <w:pPr>
        <w:rPr>
          <w:rFonts w:ascii="Montserrat" w:hAnsi="Montserrat"/>
        </w:rPr>
      </w:pPr>
      <w:r>
        <w:rPr>
          <w:rFonts w:ascii="Montserrat" w:hAnsi="Montserrat"/>
        </w:rPr>
        <w:br w:type="page"/>
      </w:r>
    </w:p>
    <w:p w14:paraId="541DBBEA" w14:textId="77777777" w:rsidR="00A9417D" w:rsidRPr="001A00D4" w:rsidRDefault="00A9417D" w:rsidP="00A9417D">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14:paraId="13BEE22B"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1CF73D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3F1B71E" w14:textId="77777777" w:rsidR="00A9417D" w:rsidRPr="001A00D4" w:rsidRDefault="00A9417D" w:rsidP="00A9417D">
      <w:pPr>
        <w:jc w:val="center"/>
        <w:rPr>
          <w:rFonts w:ascii="Montserrat" w:hAnsi="Montserrat" w:cs="Arial"/>
          <w:sz w:val="20"/>
          <w:szCs w:val="20"/>
        </w:rPr>
      </w:pPr>
    </w:p>
    <w:p w14:paraId="7B0ACB58" w14:textId="77777777" w:rsidR="00A9417D" w:rsidRPr="001A00D4" w:rsidRDefault="00A9417D" w:rsidP="00A9417D">
      <w:pPr>
        <w:jc w:val="both"/>
        <w:rPr>
          <w:rFonts w:ascii="Montserrat" w:hAnsi="Montserrat" w:cs="Arial"/>
          <w:sz w:val="20"/>
          <w:szCs w:val="20"/>
        </w:rPr>
      </w:pPr>
    </w:p>
    <w:p w14:paraId="6827D9D0" w14:textId="1F59ABF3"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CF3DAB">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BDC01AA" w14:textId="77777777" w:rsidR="00A9417D" w:rsidRPr="001A00D4" w:rsidRDefault="00A9417D" w:rsidP="00A9417D">
      <w:pPr>
        <w:jc w:val="both"/>
        <w:rPr>
          <w:rFonts w:ascii="Montserrat" w:hAnsi="Montserrat" w:cs="Arial"/>
          <w:sz w:val="20"/>
          <w:szCs w:val="20"/>
        </w:rPr>
      </w:pPr>
    </w:p>
    <w:p w14:paraId="2238AF53" w14:textId="77777777" w:rsidR="00A9417D" w:rsidRPr="001A00D4" w:rsidRDefault="00A9417D" w:rsidP="00A9417D">
      <w:pPr>
        <w:jc w:val="both"/>
        <w:rPr>
          <w:rFonts w:ascii="Montserrat" w:hAnsi="Montserrat" w:cs="Arial"/>
          <w:sz w:val="20"/>
          <w:szCs w:val="20"/>
        </w:rPr>
      </w:pPr>
    </w:p>
    <w:p w14:paraId="73AAD173" w14:textId="77777777" w:rsidR="00A9417D" w:rsidRPr="001A00D4" w:rsidRDefault="00A9417D" w:rsidP="00A9417D">
      <w:pPr>
        <w:jc w:val="both"/>
        <w:rPr>
          <w:rFonts w:ascii="Montserrat" w:hAnsi="Montserrat" w:cs="Arial"/>
          <w:sz w:val="20"/>
          <w:szCs w:val="20"/>
        </w:rPr>
      </w:pPr>
    </w:p>
    <w:p w14:paraId="7B3221DC" w14:textId="77777777" w:rsidR="00A9417D" w:rsidRPr="001A00D4" w:rsidRDefault="00A9417D" w:rsidP="00A9417D">
      <w:pPr>
        <w:jc w:val="both"/>
        <w:rPr>
          <w:rFonts w:ascii="Montserrat" w:hAnsi="Montserrat" w:cs="Arial"/>
          <w:b/>
          <w:sz w:val="20"/>
          <w:szCs w:val="20"/>
        </w:rPr>
      </w:pPr>
    </w:p>
    <w:p w14:paraId="7D0FFDFD" w14:textId="761D1EE5" w:rsidR="00357D27" w:rsidRPr="001A00D4" w:rsidRDefault="00357D27" w:rsidP="00357D27">
      <w:pPr>
        <w:jc w:val="both"/>
        <w:rPr>
          <w:rFonts w:ascii="Montserrat" w:hAnsi="Montserrat" w:cs="Arial"/>
          <w:b/>
          <w:sz w:val="20"/>
          <w:szCs w:val="20"/>
        </w:rPr>
      </w:pPr>
      <w:r>
        <w:rPr>
          <w:rFonts w:ascii="Montserrat" w:hAnsi="Montserrat" w:cs="Arial"/>
          <w:b/>
          <w:sz w:val="20"/>
          <w:szCs w:val="20"/>
        </w:rPr>
        <w:t>C. VI</w:t>
      </w:r>
      <w:r w:rsidR="00191C83">
        <w:rPr>
          <w:rFonts w:ascii="Montserrat" w:hAnsi="Montserrat" w:cs="Arial"/>
          <w:b/>
          <w:sz w:val="20"/>
          <w:szCs w:val="20"/>
        </w:rPr>
        <w:t>CTOR MA</w:t>
      </w:r>
      <w:r>
        <w:rPr>
          <w:rFonts w:ascii="Montserrat" w:hAnsi="Montserrat" w:cs="Arial"/>
          <w:b/>
          <w:sz w:val="20"/>
          <w:szCs w:val="20"/>
        </w:rPr>
        <w:t>NUEL MORA FLORES</w:t>
      </w:r>
    </w:p>
    <w:p w14:paraId="698FC14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AF6B01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003B3E75" w14:textId="77777777" w:rsidR="00A9417D" w:rsidRPr="001A00D4" w:rsidRDefault="00A9417D" w:rsidP="00A9417D">
      <w:pPr>
        <w:jc w:val="both"/>
        <w:rPr>
          <w:rFonts w:ascii="Montserrat" w:hAnsi="Montserrat" w:cs="Arial"/>
          <w:sz w:val="20"/>
          <w:szCs w:val="20"/>
        </w:rPr>
      </w:pPr>
    </w:p>
    <w:p w14:paraId="7BD7B577" w14:textId="77777777" w:rsidR="00A9417D" w:rsidRPr="001A00D4" w:rsidRDefault="00A9417D" w:rsidP="00A9417D">
      <w:pPr>
        <w:jc w:val="both"/>
        <w:rPr>
          <w:rFonts w:ascii="Montserrat" w:hAnsi="Montserrat" w:cs="Arial"/>
          <w:sz w:val="20"/>
          <w:szCs w:val="20"/>
        </w:rPr>
      </w:pPr>
    </w:p>
    <w:p w14:paraId="1D598175" w14:textId="13720906" w:rsidR="00A9417D" w:rsidRPr="001A00D4" w:rsidRDefault="00A9417D" w:rsidP="00A9417D">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AE3483">
        <w:rPr>
          <w:rFonts w:ascii="Montserrat" w:hAnsi="Montserrat" w:cs="Arial"/>
          <w:sz w:val="20"/>
          <w:lang w:val="es-MX"/>
        </w:rPr>
        <w:t>1</w:t>
      </w:r>
      <w:r w:rsidR="00192CBC" w:rsidRPr="00192CBC">
        <w:rPr>
          <w:rFonts w:ascii="Montserrat" w:hAnsi="Montserrat" w:cs="Arial"/>
          <w:sz w:val="20"/>
          <w:lang w:val="es-MX"/>
        </w:rPr>
        <w:t>/</w:t>
      </w:r>
      <w:r w:rsidR="005B1550"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005B1550" w:rsidRPr="00192CBC">
        <w:rPr>
          <w:rFonts w:ascii="Montserrat" w:hAnsi="Montserrat" w:cs="Arial"/>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0DC824AC" w14:textId="77777777" w:rsidR="00A9417D" w:rsidRPr="001A00D4" w:rsidRDefault="00A9417D" w:rsidP="00A9417D">
      <w:pPr>
        <w:jc w:val="both"/>
        <w:rPr>
          <w:rFonts w:ascii="Montserrat" w:hAnsi="Montserrat" w:cs="Arial"/>
          <w:sz w:val="20"/>
          <w:szCs w:val="20"/>
        </w:rPr>
      </w:pPr>
    </w:p>
    <w:p w14:paraId="523392AE" w14:textId="77777777" w:rsidR="00A9417D" w:rsidRPr="001A00D4" w:rsidRDefault="00A9417D" w:rsidP="00A9417D">
      <w:pPr>
        <w:jc w:val="both"/>
        <w:rPr>
          <w:rFonts w:ascii="Montserrat" w:hAnsi="Montserrat" w:cs="Arial"/>
          <w:sz w:val="20"/>
          <w:szCs w:val="20"/>
        </w:rPr>
      </w:pPr>
    </w:p>
    <w:p w14:paraId="1F8EFFE5" w14:textId="77777777" w:rsidR="00A9417D" w:rsidRPr="001A00D4" w:rsidRDefault="00A9417D" w:rsidP="00A9417D">
      <w:pPr>
        <w:jc w:val="both"/>
        <w:rPr>
          <w:rFonts w:ascii="Montserrat" w:hAnsi="Montserrat" w:cs="Arial"/>
          <w:sz w:val="20"/>
          <w:szCs w:val="20"/>
        </w:rPr>
      </w:pPr>
    </w:p>
    <w:p w14:paraId="4BFBB02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11A0EE2F" w14:textId="77777777" w:rsidR="00A9417D" w:rsidRPr="001A00D4" w:rsidRDefault="00A9417D" w:rsidP="00A9417D">
      <w:pPr>
        <w:jc w:val="center"/>
        <w:rPr>
          <w:rFonts w:ascii="Montserrat" w:hAnsi="Montserrat" w:cs="Arial"/>
          <w:b/>
          <w:sz w:val="20"/>
          <w:szCs w:val="20"/>
        </w:rPr>
      </w:pPr>
    </w:p>
    <w:p w14:paraId="65DE2EC7" w14:textId="77777777" w:rsidR="00A9417D" w:rsidRPr="001A00D4" w:rsidRDefault="00A9417D" w:rsidP="00A9417D">
      <w:pPr>
        <w:jc w:val="center"/>
        <w:rPr>
          <w:rFonts w:ascii="Montserrat" w:hAnsi="Montserrat" w:cs="Arial"/>
          <w:b/>
          <w:sz w:val="20"/>
          <w:szCs w:val="20"/>
        </w:rPr>
      </w:pPr>
    </w:p>
    <w:p w14:paraId="17B580DB" w14:textId="77777777" w:rsidR="00A9417D" w:rsidRPr="001A00D4" w:rsidRDefault="00A9417D" w:rsidP="00A9417D">
      <w:pPr>
        <w:jc w:val="center"/>
        <w:rPr>
          <w:rFonts w:ascii="Montserrat" w:hAnsi="Montserrat" w:cs="Arial"/>
          <w:b/>
          <w:sz w:val="20"/>
          <w:szCs w:val="20"/>
        </w:rPr>
      </w:pPr>
    </w:p>
    <w:p w14:paraId="291D0F00" w14:textId="77777777" w:rsidR="00A9417D" w:rsidRPr="001A00D4" w:rsidRDefault="00A9417D" w:rsidP="00A9417D">
      <w:pPr>
        <w:jc w:val="center"/>
        <w:rPr>
          <w:rFonts w:ascii="Montserrat" w:hAnsi="Montserrat" w:cs="Arial"/>
          <w:b/>
          <w:sz w:val="20"/>
          <w:szCs w:val="20"/>
        </w:rPr>
      </w:pPr>
    </w:p>
    <w:p w14:paraId="5AD54ABD" w14:textId="77777777" w:rsidR="00A9417D" w:rsidRPr="001A00D4" w:rsidRDefault="00A9417D" w:rsidP="00A9417D">
      <w:pPr>
        <w:jc w:val="center"/>
        <w:rPr>
          <w:rFonts w:ascii="Montserrat" w:hAnsi="Montserrat" w:cs="Arial"/>
          <w:b/>
          <w:sz w:val="20"/>
          <w:szCs w:val="20"/>
        </w:rPr>
      </w:pPr>
    </w:p>
    <w:p w14:paraId="43A1296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18BE07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D3BEE1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F2AFCE6" w14:textId="77777777" w:rsidR="00A9417D" w:rsidRPr="001A00D4" w:rsidRDefault="00A9417D" w:rsidP="00A9417D">
      <w:pPr>
        <w:rPr>
          <w:rFonts w:ascii="Montserrat" w:hAnsi="Montserrat"/>
        </w:rPr>
      </w:pPr>
    </w:p>
    <w:p w14:paraId="3019D681" w14:textId="77777777" w:rsidR="00A9417D" w:rsidRPr="00A9417D" w:rsidRDefault="00A9417D" w:rsidP="00A9417D">
      <w:pPr>
        <w:widowControl w:val="0"/>
        <w:autoSpaceDE w:val="0"/>
        <w:autoSpaceDN w:val="0"/>
        <w:adjustRightInd w:val="0"/>
        <w:jc w:val="both"/>
        <w:rPr>
          <w:rFonts w:ascii="Montserrat" w:hAnsi="Montserrat" w:cs="Arial"/>
          <w:color w:val="000000" w:themeColor="text1"/>
          <w:sz w:val="20"/>
          <w:szCs w:val="20"/>
        </w:rPr>
      </w:pPr>
    </w:p>
    <w:sectPr w:rsidR="00A9417D" w:rsidRPr="00A9417D"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A6CA" w14:textId="77777777" w:rsidR="00B94577" w:rsidRDefault="00B94577" w:rsidP="003D60CC">
      <w:r>
        <w:separator/>
      </w:r>
    </w:p>
  </w:endnote>
  <w:endnote w:type="continuationSeparator" w:id="0">
    <w:p w14:paraId="4CB74528" w14:textId="77777777" w:rsidR="00B94577" w:rsidRDefault="00B94577"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B26663" w14:paraId="13486C49" w14:textId="77777777" w:rsidTr="00A64CCB">
      <w:trPr>
        <w:trHeight w:val="130"/>
      </w:trPr>
      <w:tc>
        <w:tcPr>
          <w:tcW w:w="4750" w:type="pct"/>
          <w:tcBorders>
            <w:top w:val="single" w:sz="4" w:space="0" w:color="auto"/>
          </w:tcBorders>
        </w:tcPr>
        <w:p w14:paraId="62B94BF3" w14:textId="77777777" w:rsidR="00B26663" w:rsidRDefault="00B26663">
          <w:pPr>
            <w:pStyle w:val="Piedepgina"/>
            <w:jc w:val="right"/>
          </w:pPr>
        </w:p>
      </w:tc>
      <w:tc>
        <w:tcPr>
          <w:tcW w:w="250" w:type="pct"/>
          <w:shd w:val="clear" w:color="auto" w:fill="000000" w:themeFill="text1"/>
        </w:tcPr>
        <w:p w14:paraId="79A392EC" w14:textId="77777777" w:rsidR="00B26663" w:rsidRDefault="00B26663">
          <w:pPr>
            <w:pStyle w:val="Piedepgina"/>
            <w:jc w:val="right"/>
            <w:rPr>
              <w:color w:val="FFFFFF" w:themeColor="background1"/>
            </w:rPr>
          </w:pPr>
          <w:r>
            <w:fldChar w:fldCharType="begin"/>
          </w:r>
          <w:r>
            <w:instrText xml:space="preserve"> PAGE    \* MERGEFORMAT </w:instrText>
          </w:r>
          <w:r>
            <w:fldChar w:fldCharType="separate"/>
          </w:r>
          <w:r w:rsidR="007F0AB9" w:rsidRPr="007F0AB9">
            <w:rPr>
              <w:noProof/>
              <w:color w:val="FFFFFF" w:themeColor="background1"/>
            </w:rPr>
            <w:t>2</w:t>
          </w:r>
          <w:r>
            <w:rPr>
              <w:noProof/>
              <w:color w:val="FFFFFF" w:themeColor="background1"/>
            </w:rPr>
            <w:fldChar w:fldCharType="end"/>
          </w:r>
        </w:p>
      </w:tc>
    </w:tr>
  </w:tbl>
  <w:p w14:paraId="5C6EEC6F" w14:textId="77777777" w:rsidR="00B26663" w:rsidRDefault="00B26663"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0BE5" w14:textId="77777777" w:rsidR="00B94577" w:rsidRDefault="00B94577" w:rsidP="003D60CC">
      <w:r>
        <w:separator/>
      </w:r>
    </w:p>
  </w:footnote>
  <w:footnote w:type="continuationSeparator" w:id="0">
    <w:p w14:paraId="684133D7" w14:textId="77777777" w:rsidR="00B94577" w:rsidRDefault="00B94577" w:rsidP="003D60CC">
      <w:r>
        <w:continuationSeparator/>
      </w:r>
    </w:p>
  </w:footnote>
  <w:footnote w:id="1">
    <w:p w14:paraId="7F34AAAA" w14:textId="77777777" w:rsidR="00B26663" w:rsidRPr="006F567F" w:rsidRDefault="00B26663" w:rsidP="00A9417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18"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509"/>
    </w:tblGrid>
    <w:tr w:rsidR="00B26663" w:rsidRPr="001A00D4" w14:paraId="1BDA34BD" w14:textId="77777777" w:rsidTr="00C151F6">
      <w:trPr>
        <w:trHeight w:val="2410"/>
      </w:trPr>
      <w:tc>
        <w:tcPr>
          <w:tcW w:w="1023" w:type="pct"/>
          <w:vAlign w:val="center"/>
        </w:tcPr>
        <w:p w14:paraId="0B48FCC7" w14:textId="77777777" w:rsidR="00B26663" w:rsidRPr="0003130C" w:rsidRDefault="00B26663"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7392" behindDoc="0" locked="0" layoutInCell="1" allowOverlap="1" wp14:anchorId="5E518DAB" wp14:editId="40614E3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1645" w14:textId="77777777" w:rsidR="00B26663" w:rsidRPr="0003130C" w:rsidRDefault="00B26663" w:rsidP="0003130C">
          <w:pPr>
            <w:spacing w:after="160" w:line="259" w:lineRule="auto"/>
            <w:rPr>
              <w:rFonts w:eastAsia="Calibri"/>
              <w:lang w:val="es-MX" w:eastAsia="en-US"/>
            </w:rPr>
          </w:pPr>
        </w:p>
        <w:p w14:paraId="0C60FC7B" w14:textId="4381CF9B" w:rsidR="00B26663" w:rsidRPr="0003130C" w:rsidRDefault="00B26663"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6368" behindDoc="0" locked="0" layoutInCell="1" allowOverlap="1" wp14:anchorId="26A3BDA0" wp14:editId="0912ADB9">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7FC2C2FC" w14:textId="023EEFCA" w:rsidR="00B26663" w:rsidRPr="0003130C" w:rsidRDefault="00B26663" w:rsidP="0003130C">
          <w:pPr>
            <w:spacing w:after="160" w:line="259" w:lineRule="auto"/>
            <w:rPr>
              <w:rFonts w:eastAsia="Calibri"/>
              <w:lang w:val="es-MX" w:eastAsia="en-US"/>
            </w:rPr>
          </w:pPr>
        </w:p>
        <w:p w14:paraId="6A8F93C6" w14:textId="6D3860C1" w:rsidR="00B26663" w:rsidRPr="001A00D4" w:rsidRDefault="00B26663" w:rsidP="0003130C">
          <w:pPr>
            <w:spacing w:after="160" w:line="259" w:lineRule="auto"/>
            <w:rPr>
              <w:rFonts w:ascii="Montserrat" w:hAnsi="Montserrat" w:cs="Latha"/>
              <w:b/>
              <w:sz w:val="20"/>
              <w:szCs w:val="20"/>
              <w:u w:val="single"/>
            </w:rPr>
          </w:pPr>
        </w:p>
      </w:tc>
      <w:tc>
        <w:tcPr>
          <w:tcW w:w="3977" w:type="pct"/>
          <w:vAlign w:val="center"/>
        </w:tcPr>
        <w:p w14:paraId="2CA2C708" w14:textId="2F152BDA" w:rsidR="00B26663" w:rsidRDefault="00B26663" w:rsidP="00B10C39">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7B15B5FA" w14:textId="77777777" w:rsidR="00B26663" w:rsidRDefault="00B26663" w:rsidP="00C151F6">
          <w:pPr>
            <w:pStyle w:val="Encabezado"/>
            <w:jc w:val="center"/>
            <w:rPr>
              <w:rFonts w:ascii="Arial Narrow" w:hAnsi="Arial Narrow" w:cs="Latha"/>
              <w:b/>
              <w:bCs/>
            </w:rPr>
          </w:pPr>
          <w:r w:rsidRPr="009C6053">
            <w:rPr>
              <w:rFonts w:ascii="Arial Narrow" w:hAnsi="Arial Narrow" w:cs="Latha"/>
              <w:b/>
              <w:bCs/>
            </w:rPr>
            <w:t>BASES PARA LA CONTRATACIÓN MEDIANTE LICITACIÓN PÚBLICA</w:t>
          </w:r>
          <w:r>
            <w:rPr>
              <w:rFonts w:ascii="Arial Narrow" w:hAnsi="Arial Narrow" w:cs="Latha"/>
              <w:b/>
              <w:bCs/>
            </w:rPr>
            <w:t xml:space="preserve"> </w:t>
          </w:r>
        </w:p>
        <w:p w14:paraId="25507D0D" w14:textId="02E95D40" w:rsidR="00B26663" w:rsidRPr="00C151F6" w:rsidRDefault="00B26663" w:rsidP="0090627E">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LP-</w:t>
          </w:r>
          <w:r w:rsidRPr="00192CBC">
            <w:rPr>
              <w:rFonts w:ascii="Arial Narrow" w:hAnsi="Arial Narrow" w:cs="Latha"/>
              <w:b/>
              <w:bCs/>
            </w:rPr>
            <w:t>CESAVENAY-00</w:t>
          </w:r>
          <w:r>
            <w:rPr>
              <w:rFonts w:ascii="Arial Narrow" w:hAnsi="Arial Narrow" w:cs="Latha"/>
              <w:b/>
              <w:bCs/>
            </w:rPr>
            <w:t>1</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sidRPr="00D4191A">
            <w:rPr>
              <w:rFonts w:ascii="Arial Narrow" w:eastAsiaTheme="majorEastAsia" w:hAnsi="Arial Narrow" w:cstheme="majorBidi"/>
              <w:b/>
            </w:rPr>
            <w:t xml:space="preserve">PARA </w:t>
          </w:r>
          <w:r>
            <w:rPr>
              <w:rFonts w:ascii="Arial Narrow" w:eastAsiaTheme="majorEastAsia" w:hAnsi="Arial Narrow" w:cstheme="majorBidi"/>
              <w:b/>
            </w:rPr>
            <w:t xml:space="preserve">LA ADQUISICIÓN DE </w:t>
          </w:r>
          <w:r w:rsidRPr="00866F93">
            <w:rPr>
              <w:rFonts w:ascii="Arial Narrow" w:eastAsiaTheme="majorEastAsia" w:hAnsi="Arial Narrow" w:cstheme="majorBidi"/>
              <w:b/>
            </w:rPr>
            <w:t>“GASOLINA MAGNA</w:t>
          </w:r>
          <w:r>
            <w:rPr>
              <w:rFonts w:ascii="Arial Narrow" w:eastAsiaTheme="majorEastAsia" w:hAnsi="Arial Narrow" w:cstheme="majorBidi"/>
              <w:b/>
            </w:rPr>
            <w:t xml:space="preserve"> - REGULAR</w:t>
          </w:r>
          <w:r w:rsidRPr="00866F93">
            <w:rPr>
              <w:rFonts w:ascii="Arial Narrow" w:eastAsiaTheme="majorEastAsia" w:hAnsi="Arial Narrow" w:cstheme="majorBidi"/>
              <w:b/>
            </w:rPr>
            <w:t xml:space="preserve">” </w:t>
          </w:r>
        </w:p>
      </w:tc>
    </w:tr>
  </w:tbl>
  <w:p w14:paraId="03861306" w14:textId="639926EE" w:rsidR="00B26663" w:rsidRPr="00223691" w:rsidRDefault="00B26663" w:rsidP="00C151F6">
    <w:pPr>
      <w:pStyle w:val="Encabezado"/>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58F0" w14:textId="77777777" w:rsidR="00B26663" w:rsidRPr="00F54580" w:rsidRDefault="00B26663"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79FFD53D" w14:textId="77777777" w:rsidR="00B26663" w:rsidRPr="00F54580" w:rsidRDefault="00B26663"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66A46E22" w14:textId="77777777" w:rsidR="00B26663" w:rsidRPr="00F54580" w:rsidRDefault="00B26663"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D21FA9F" w14:textId="77777777" w:rsidR="00B26663" w:rsidRPr="00F70534" w:rsidRDefault="00B26663"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2B9891A9" w14:textId="77777777" w:rsidR="00B26663" w:rsidRPr="00781DBF" w:rsidRDefault="00B26663">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34302B07" wp14:editId="36EF8383">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2">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99F3A67"/>
    <w:multiLevelType w:val="multilevel"/>
    <w:tmpl w:val="D1EA95F8"/>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C222E98"/>
    <w:multiLevelType w:val="hybridMultilevel"/>
    <w:tmpl w:val="3A82E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8"/>
  </w:num>
  <w:num w:numId="2">
    <w:abstractNumId w:val="12"/>
  </w:num>
  <w:num w:numId="3">
    <w:abstractNumId w:val="14"/>
  </w:num>
  <w:num w:numId="4">
    <w:abstractNumId w:val="4"/>
  </w:num>
  <w:num w:numId="5">
    <w:abstractNumId w:val="10"/>
  </w:num>
  <w:num w:numId="6">
    <w:abstractNumId w:val="2"/>
  </w:num>
  <w:num w:numId="7">
    <w:abstractNumId w:val="11"/>
  </w:num>
  <w:num w:numId="8">
    <w:abstractNumId w:val="19"/>
  </w:num>
  <w:num w:numId="9">
    <w:abstractNumId w:val="16"/>
  </w:num>
  <w:num w:numId="10">
    <w:abstractNumId w:val="0"/>
  </w:num>
  <w:num w:numId="11">
    <w:abstractNumId w:val="7"/>
  </w:num>
  <w:num w:numId="12">
    <w:abstractNumId w:val="13"/>
  </w:num>
  <w:num w:numId="13">
    <w:abstractNumId w:val="6"/>
  </w:num>
  <w:num w:numId="14">
    <w:abstractNumId w:val="5"/>
  </w:num>
  <w:num w:numId="15">
    <w:abstractNumId w:val="3"/>
  </w:num>
  <w:num w:numId="16">
    <w:abstractNumId w:val="15"/>
  </w:num>
  <w:num w:numId="17">
    <w:abstractNumId w:val="9"/>
  </w:num>
  <w:num w:numId="18">
    <w:abstractNumId w:val="1"/>
  </w:num>
  <w:num w:numId="19">
    <w:abstractNumId w:val="18"/>
  </w:num>
  <w:num w:numId="20">
    <w:abstractNumId w:val="2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43"/>
    <w:rsid w:val="000016F4"/>
    <w:rsid w:val="00001FD6"/>
    <w:rsid w:val="00002069"/>
    <w:rsid w:val="0000246D"/>
    <w:rsid w:val="00002D41"/>
    <w:rsid w:val="00003503"/>
    <w:rsid w:val="00003BB4"/>
    <w:rsid w:val="00005989"/>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130C"/>
    <w:rsid w:val="00032B3B"/>
    <w:rsid w:val="00032DB1"/>
    <w:rsid w:val="0003384D"/>
    <w:rsid w:val="000348D5"/>
    <w:rsid w:val="00035AE9"/>
    <w:rsid w:val="00036131"/>
    <w:rsid w:val="00036586"/>
    <w:rsid w:val="0004177D"/>
    <w:rsid w:val="000427B0"/>
    <w:rsid w:val="0004364D"/>
    <w:rsid w:val="000449D8"/>
    <w:rsid w:val="00045260"/>
    <w:rsid w:val="00045565"/>
    <w:rsid w:val="0004593B"/>
    <w:rsid w:val="00046272"/>
    <w:rsid w:val="00046616"/>
    <w:rsid w:val="000473B7"/>
    <w:rsid w:val="00047C4D"/>
    <w:rsid w:val="00054D61"/>
    <w:rsid w:val="0005672A"/>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43D2"/>
    <w:rsid w:val="00076427"/>
    <w:rsid w:val="000804AB"/>
    <w:rsid w:val="000828C4"/>
    <w:rsid w:val="00082DD8"/>
    <w:rsid w:val="00083046"/>
    <w:rsid w:val="00083EE0"/>
    <w:rsid w:val="0008616B"/>
    <w:rsid w:val="00090E86"/>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5AB"/>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02C4"/>
    <w:rsid w:val="000D37D0"/>
    <w:rsid w:val="000D3A74"/>
    <w:rsid w:val="000D4B54"/>
    <w:rsid w:val="000D60F5"/>
    <w:rsid w:val="000D65DE"/>
    <w:rsid w:val="000D692A"/>
    <w:rsid w:val="000D6CA7"/>
    <w:rsid w:val="000E048C"/>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E15"/>
    <w:rsid w:val="00127777"/>
    <w:rsid w:val="00130281"/>
    <w:rsid w:val="00133F9B"/>
    <w:rsid w:val="001352ED"/>
    <w:rsid w:val="0013602C"/>
    <w:rsid w:val="00137C94"/>
    <w:rsid w:val="00140532"/>
    <w:rsid w:val="0014072B"/>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1C83"/>
    <w:rsid w:val="00192CBC"/>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2DFA"/>
    <w:rsid w:val="001B4BF9"/>
    <w:rsid w:val="001B6BB2"/>
    <w:rsid w:val="001C0033"/>
    <w:rsid w:val="001C0DFE"/>
    <w:rsid w:val="001C196D"/>
    <w:rsid w:val="001C3114"/>
    <w:rsid w:val="001C3D4E"/>
    <w:rsid w:val="001C450B"/>
    <w:rsid w:val="001C7783"/>
    <w:rsid w:val="001D0FD4"/>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40C8"/>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1E98"/>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76EED"/>
    <w:rsid w:val="00282836"/>
    <w:rsid w:val="002833FD"/>
    <w:rsid w:val="00283640"/>
    <w:rsid w:val="00284144"/>
    <w:rsid w:val="00284508"/>
    <w:rsid w:val="00284B74"/>
    <w:rsid w:val="00285DE8"/>
    <w:rsid w:val="00287176"/>
    <w:rsid w:val="002878CE"/>
    <w:rsid w:val="00287FE5"/>
    <w:rsid w:val="002919CC"/>
    <w:rsid w:val="0029391B"/>
    <w:rsid w:val="00296BCD"/>
    <w:rsid w:val="00297D87"/>
    <w:rsid w:val="002A2302"/>
    <w:rsid w:val="002A43EC"/>
    <w:rsid w:val="002A4544"/>
    <w:rsid w:val="002A5267"/>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13C"/>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0AA"/>
    <w:rsid w:val="00344153"/>
    <w:rsid w:val="00345DCA"/>
    <w:rsid w:val="00353742"/>
    <w:rsid w:val="00353EE2"/>
    <w:rsid w:val="00354346"/>
    <w:rsid w:val="00354409"/>
    <w:rsid w:val="00354425"/>
    <w:rsid w:val="00355AAF"/>
    <w:rsid w:val="0035600E"/>
    <w:rsid w:val="00356645"/>
    <w:rsid w:val="003568DD"/>
    <w:rsid w:val="00356A6B"/>
    <w:rsid w:val="00357D27"/>
    <w:rsid w:val="0036248D"/>
    <w:rsid w:val="0036257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69A8"/>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2C8"/>
    <w:rsid w:val="003C3EFA"/>
    <w:rsid w:val="003C3F14"/>
    <w:rsid w:val="003C3F24"/>
    <w:rsid w:val="003C5718"/>
    <w:rsid w:val="003D1464"/>
    <w:rsid w:val="003D1E4A"/>
    <w:rsid w:val="003D3CB5"/>
    <w:rsid w:val="003D60CC"/>
    <w:rsid w:val="003D665C"/>
    <w:rsid w:val="003D7C96"/>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62AA"/>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3C24"/>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4697"/>
    <w:rsid w:val="00475264"/>
    <w:rsid w:val="00477E0A"/>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932"/>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068E"/>
    <w:rsid w:val="004C357D"/>
    <w:rsid w:val="004D0AFD"/>
    <w:rsid w:val="004D1501"/>
    <w:rsid w:val="004D2B52"/>
    <w:rsid w:val="004D44F9"/>
    <w:rsid w:val="004D4B98"/>
    <w:rsid w:val="004D5DB5"/>
    <w:rsid w:val="004D70E7"/>
    <w:rsid w:val="004D7CA5"/>
    <w:rsid w:val="004E214D"/>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824"/>
    <w:rsid w:val="00501998"/>
    <w:rsid w:val="00502385"/>
    <w:rsid w:val="00502AD1"/>
    <w:rsid w:val="00504A94"/>
    <w:rsid w:val="00504FB7"/>
    <w:rsid w:val="00505752"/>
    <w:rsid w:val="00505845"/>
    <w:rsid w:val="00505A90"/>
    <w:rsid w:val="00505C77"/>
    <w:rsid w:val="005070C4"/>
    <w:rsid w:val="00507246"/>
    <w:rsid w:val="0050772A"/>
    <w:rsid w:val="00507730"/>
    <w:rsid w:val="00507940"/>
    <w:rsid w:val="00507F13"/>
    <w:rsid w:val="00510299"/>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351"/>
    <w:rsid w:val="00584534"/>
    <w:rsid w:val="00584703"/>
    <w:rsid w:val="00584F18"/>
    <w:rsid w:val="00585337"/>
    <w:rsid w:val="00585489"/>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AAE"/>
    <w:rsid w:val="005A7F94"/>
    <w:rsid w:val="005B0894"/>
    <w:rsid w:val="005B10D6"/>
    <w:rsid w:val="005B1550"/>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D3D32"/>
    <w:rsid w:val="005E15BD"/>
    <w:rsid w:val="005E1E37"/>
    <w:rsid w:val="005E2C56"/>
    <w:rsid w:val="005E5F73"/>
    <w:rsid w:val="005E730A"/>
    <w:rsid w:val="005F0E32"/>
    <w:rsid w:val="005F3850"/>
    <w:rsid w:val="005F462A"/>
    <w:rsid w:val="005F4805"/>
    <w:rsid w:val="005F5084"/>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3DB4"/>
    <w:rsid w:val="00674382"/>
    <w:rsid w:val="0067449B"/>
    <w:rsid w:val="0067495D"/>
    <w:rsid w:val="00680774"/>
    <w:rsid w:val="006809F5"/>
    <w:rsid w:val="00681113"/>
    <w:rsid w:val="006829BD"/>
    <w:rsid w:val="0068398B"/>
    <w:rsid w:val="00686D5E"/>
    <w:rsid w:val="0069146D"/>
    <w:rsid w:val="006914C5"/>
    <w:rsid w:val="006919D3"/>
    <w:rsid w:val="00691A3F"/>
    <w:rsid w:val="00691FAB"/>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1D8"/>
    <w:rsid w:val="006B397E"/>
    <w:rsid w:val="006B5328"/>
    <w:rsid w:val="006B6018"/>
    <w:rsid w:val="006B7060"/>
    <w:rsid w:val="006B77AC"/>
    <w:rsid w:val="006C0CDE"/>
    <w:rsid w:val="006C10CD"/>
    <w:rsid w:val="006C2A57"/>
    <w:rsid w:val="006C2C13"/>
    <w:rsid w:val="006D109F"/>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A99"/>
    <w:rsid w:val="00726D98"/>
    <w:rsid w:val="00727C1C"/>
    <w:rsid w:val="00730D37"/>
    <w:rsid w:val="00734F93"/>
    <w:rsid w:val="0073650A"/>
    <w:rsid w:val="007366C1"/>
    <w:rsid w:val="007403C2"/>
    <w:rsid w:val="0074120F"/>
    <w:rsid w:val="0074160D"/>
    <w:rsid w:val="00742E96"/>
    <w:rsid w:val="00743187"/>
    <w:rsid w:val="00743516"/>
    <w:rsid w:val="00743926"/>
    <w:rsid w:val="00744803"/>
    <w:rsid w:val="00745244"/>
    <w:rsid w:val="0074541C"/>
    <w:rsid w:val="007454C5"/>
    <w:rsid w:val="00746881"/>
    <w:rsid w:val="007479CC"/>
    <w:rsid w:val="007510D7"/>
    <w:rsid w:val="00751260"/>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02"/>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2EE"/>
    <w:rsid w:val="007D0CCE"/>
    <w:rsid w:val="007D2B3C"/>
    <w:rsid w:val="007D2F80"/>
    <w:rsid w:val="007D536B"/>
    <w:rsid w:val="007D5BD8"/>
    <w:rsid w:val="007D6CD4"/>
    <w:rsid w:val="007D6E36"/>
    <w:rsid w:val="007E1296"/>
    <w:rsid w:val="007E234A"/>
    <w:rsid w:val="007E2C7D"/>
    <w:rsid w:val="007E30C0"/>
    <w:rsid w:val="007E36C8"/>
    <w:rsid w:val="007E4B06"/>
    <w:rsid w:val="007E5A73"/>
    <w:rsid w:val="007E60B9"/>
    <w:rsid w:val="007E66AC"/>
    <w:rsid w:val="007E717E"/>
    <w:rsid w:val="007E770A"/>
    <w:rsid w:val="007F0AB9"/>
    <w:rsid w:val="007F41B3"/>
    <w:rsid w:val="007F426C"/>
    <w:rsid w:val="007F4C2D"/>
    <w:rsid w:val="007F5A4E"/>
    <w:rsid w:val="007F5A77"/>
    <w:rsid w:val="007F7B29"/>
    <w:rsid w:val="00800E6C"/>
    <w:rsid w:val="008012B8"/>
    <w:rsid w:val="00803D54"/>
    <w:rsid w:val="00805CBE"/>
    <w:rsid w:val="00805EE3"/>
    <w:rsid w:val="00810341"/>
    <w:rsid w:val="008103CA"/>
    <w:rsid w:val="00810A61"/>
    <w:rsid w:val="00812493"/>
    <w:rsid w:val="00812C6F"/>
    <w:rsid w:val="00812F58"/>
    <w:rsid w:val="0081344A"/>
    <w:rsid w:val="00814428"/>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BB2"/>
    <w:rsid w:val="00855F3E"/>
    <w:rsid w:val="0085795C"/>
    <w:rsid w:val="00857C76"/>
    <w:rsid w:val="00861019"/>
    <w:rsid w:val="008621CC"/>
    <w:rsid w:val="00862A6E"/>
    <w:rsid w:val="0086324D"/>
    <w:rsid w:val="00864B71"/>
    <w:rsid w:val="00864D46"/>
    <w:rsid w:val="00865B77"/>
    <w:rsid w:val="00865CA4"/>
    <w:rsid w:val="00866F93"/>
    <w:rsid w:val="00867B14"/>
    <w:rsid w:val="00870393"/>
    <w:rsid w:val="008719A1"/>
    <w:rsid w:val="008729F8"/>
    <w:rsid w:val="00874D34"/>
    <w:rsid w:val="0087795C"/>
    <w:rsid w:val="00877FCF"/>
    <w:rsid w:val="00880097"/>
    <w:rsid w:val="008815A1"/>
    <w:rsid w:val="0088175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1940"/>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27E"/>
    <w:rsid w:val="00906CF7"/>
    <w:rsid w:val="00906EAD"/>
    <w:rsid w:val="00910DC7"/>
    <w:rsid w:val="009115FF"/>
    <w:rsid w:val="00911764"/>
    <w:rsid w:val="00912595"/>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DD4"/>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6E77"/>
    <w:rsid w:val="009973D3"/>
    <w:rsid w:val="009A0276"/>
    <w:rsid w:val="009A1043"/>
    <w:rsid w:val="009A20E5"/>
    <w:rsid w:val="009A2249"/>
    <w:rsid w:val="009A24A4"/>
    <w:rsid w:val="009A357F"/>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3DED"/>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59E6"/>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6AD"/>
    <w:rsid w:val="00A70205"/>
    <w:rsid w:val="00A712B9"/>
    <w:rsid w:val="00A72E80"/>
    <w:rsid w:val="00A73371"/>
    <w:rsid w:val="00A74663"/>
    <w:rsid w:val="00A757FE"/>
    <w:rsid w:val="00A77974"/>
    <w:rsid w:val="00A77BB1"/>
    <w:rsid w:val="00A831B5"/>
    <w:rsid w:val="00A847F4"/>
    <w:rsid w:val="00A8487F"/>
    <w:rsid w:val="00A87294"/>
    <w:rsid w:val="00A873D1"/>
    <w:rsid w:val="00A92644"/>
    <w:rsid w:val="00A92E59"/>
    <w:rsid w:val="00A93039"/>
    <w:rsid w:val="00A9344D"/>
    <w:rsid w:val="00A9417D"/>
    <w:rsid w:val="00A94411"/>
    <w:rsid w:val="00A96073"/>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4235"/>
    <w:rsid w:val="00AC443A"/>
    <w:rsid w:val="00AC7F55"/>
    <w:rsid w:val="00AD1EA8"/>
    <w:rsid w:val="00AD3BA6"/>
    <w:rsid w:val="00AD57A8"/>
    <w:rsid w:val="00AD5990"/>
    <w:rsid w:val="00AD6472"/>
    <w:rsid w:val="00AD7FC4"/>
    <w:rsid w:val="00AE0BC1"/>
    <w:rsid w:val="00AE16D1"/>
    <w:rsid w:val="00AE18EB"/>
    <w:rsid w:val="00AE2548"/>
    <w:rsid w:val="00AE3249"/>
    <w:rsid w:val="00AE3483"/>
    <w:rsid w:val="00AE5B5B"/>
    <w:rsid w:val="00AE6697"/>
    <w:rsid w:val="00AE6E7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C39"/>
    <w:rsid w:val="00B10DF3"/>
    <w:rsid w:val="00B1112E"/>
    <w:rsid w:val="00B13D82"/>
    <w:rsid w:val="00B143A2"/>
    <w:rsid w:val="00B148E2"/>
    <w:rsid w:val="00B210A5"/>
    <w:rsid w:val="00B21278"/>
    <w:rsid w:val="00B216C1"/>
    <w:rsid w:val="00B217B1"/>
    <w:rsid w:val="00B25A47"/>
    <w:rsid w:val="00B2600E"/>
    <w:rsid w:val="00B26663"/>
    <w:rsid w:val="00B3073E"/>
    <w:rsid w:val="00B30864"/>
    <w:rsid w:val="00B319E7"/>
    <w:rsid w:val="00B3293F"/>
    <w:rsid w:val="00B3483B"/>
    <w:rsid w:val="00B34AD0"/>
    <w:rsid w:val="00B35C72"/>
    <w:rsid w:val="00B36744"/>
    <w:rsid w:val="00B370B9"/>
    <w:rsid w:val="00B372F1"/>
    <w:rsid w:val="00B4000B"/>
    <w:rsid w:val="00B41336"/>
    <w:rsid w:val="00B41B69"/>
    <w:rsid w:val="00B41D17"/>
    <w:rsid w:val="00B43851"/>
    <w:rsid w:val="00B43C8D"/>
    <w:rsid w:val="00B443CB"/>
    <w:rsid w:val="00B47B38"/>
    <w:rsid w:val="00B51C9C"/>
    <w:rsid w:val="00B521BC"/>
    <w:rsid w:val="00B53699"/>
    <w:rsid w:val="00B543FB"/>
    <w:rsid w:val="00B54723"/>
    <w:rsid w:val="00B54D41"/>
    <w:rsid w:val="00B55B1F"/>
    <w:rsid w:val="00B55E4F"/>
    <w:rsid w:val="00B62398"/>
    <w:rsid w:val="00B640C9"/>
    <w:rsid w:val="00B64AAB"/>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533"/>
    <w:rsid w:val="00B92F1E"/>
    <w:rsid w:val="00B92F71"/>
    <w:rsid w:val="00B94577"/>
    <w:rsid w:val="00B95CE0"/>
    <w:rsid w:val="00B96E6A"/>
    <w:rsid w:val="00BA0E34"/>
    <w:rsid w:val="00BA18AF"/>
    <w:rsid w:val="00BA19BD"/>
    <w:rsid w:val="00BA2ABA"/>
    <w:rsid w:val="00BA3CAC"/>
    <w:rsid w:val="00BA3CDE"/>
    <w:rsid w:val="00BA46FD"/>
    <w:rsid w:val="00BA525C"/>
    <w:rsid w:val="00BA5AB9"/>
    <w:rsid w:val="00BA5B4A"/>
    <w:rsid w:val="00BA647A"/>
    <w:rsid w:val="00BA77F7"/>
    <w:rsid w:val="00BB1567"/>
    <w:rsid w:val="00BB2C41"/>
    <w:rsid w:val="00BB4A9A"/>
    <w:rsid w:val="00BC09BD"/>
    <w:rsid w:val="00BC1017"/>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5E6D"/>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1F6"/>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4127"/>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67509"/>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0C6"/>
    <w:rsid w:val="00CB15C3"/>
    <w:rsid w:val="00CB25D7"/>
    <w:rsid w:val="00CB3ACA"/>
    <w:rsid w:val="00CB4ABC"/>
    <w:rsid w:val="00CB4AF7"/>
    <w:rsid w:val="00CB5222"/>
    <w:rsid w:val="00CB5A11"/>
    <w:rsid w:val="00CB6757"/>
    <w:rsid w:val="00CB6CFD"/>
    <w:rsid w:val="00CC0F8C"/>
    <w:rsid w:val="00CC1FFD"/>
    <w:rsid w:val="00CC21AE"/>
    <w:rsid w:val="00CC2C8C"/>
    <w:rsid w:val="00CC301D"/>
    <w:rsid w:val="00CC44FA"/>
    <w:rsid w:val="00CC5E5E"/>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AB"/>
    <w:rsid w:val="00CF3DC7"/>
    <w:rsid w:val="00CF4367"/>
    <w:rsid w:val="00CF5223"/>
    <w:rsid w:val="00CF671B"/>
    <w:rsid w:val="00CF7D79"/>
    <w:rsid w:val="00CF7E06"/>
    <w:rsid w:val="00D00923"/>
    <w:rsid w:val="00D00991"/>
    <w:rsid w:val="00D0141E"/>
    <w:rsid w:val="00D01536"/>
    <w:rsid w:val="00D01D09"/>
    <w:rsid w:val="00D0269F"/>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6BDA"/>
    <w:rsid w:val="00D37D63"/>
    <w:rsid w:val="00D40C6C"/>
    <w:rsid w:val="00D41ACE"/>
    <w:rsid w:val="00D42256"/>
    <w:rsid w:val="00D42C0F"/>
    <w:rsid w:val="00D4365F"/>
    <w:rsid w:val="00D43EC7"/>
    <w:rsid w:val="00D449B0"/>
    <w:rsid w:val="00D45D72"/>
    <w:rsid w:val="00D46659"/>
    <w:rsid w:val="00D4673A"/>
    <w:rsid w:val="00D46BB9"/>
    <w:rsid w:val="00D46BFE"/>
    <w:rsid w:val="00D52182"/>
    <w:rsid w:val="00D56F1B"/>
    <w:rsid w:val="00D5715D"/>
    <w:rsid w:val="00D577C6"/>
    <w:rsid w:val="00D622D2"/>
    <w:rsid w:val="00D674C0"/>
    <w:rsid w:val="00D701E4"/>
    <w:rsid w:val="00D707B9"/>
    <w:rsid w:val="00D70A34"/>
    <w:rsid w:val="00D7341F"/>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97462"/>
    <w:rsid w:val="00DA4DBD"/>
    <w:rsid w:val="00DA6984"/>
    <w:rsid w:val="00DA69F0"/>
    <w:rsid w:val="00DB18F8"/>
    <w:rsid w:val="00DB22EC"/>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56DC"/>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E9B"/>
    <w:rsid w:val="00E23F83"/>
    <w:rsid w:val="00E240A7"/>
    <w:rsid w:val="00E24343"/>
    <w:rsid w:val="00E26BDD"/>
    <w:rsid w:val="00E3092C"/>
    <w:rsid w:val="00E30971"/>
    <w:rsid w:val="00E30BE0"/>
    <w:rsid w:val="00E31C5A"/>
    <w:rsid w:val="00E31E83"/>
    <w:rsid w:val="00E32C1C"/>
    <w:rsid w:val="00E33C4B"/>
    <w:rsid w:val="00E34C75"/>
    <w:rsid w:val="00E35B1B"/>
    <w:rsid w:val="00E36193"/>
    <w:rsid w:val="00E363BB"/>
    <w:rsid w:val="00E3645A"/>
    <w:rsid w:val="00E36502"/>
    <w:rsid w:val="00E37E5D"/>
    <w:rsid w:val="00E402F4"/>
    <w:rsid w:val="00E43169"/>
    <w:rsid w:val="00E45FC7"/>
    <w:rsid w:val="00E46D5C"/>
    <w:rsid w:val="00E4713D"/>
    <w:rsid w:val="00E502C8"/>
    <w:rsid w:val="00E50912"/>
    <w:rsid w:val="00E50FAB"/>
    <w:rsid w:val="00E51733"/>
    <w:rsid w:val="00E51C6D"/>
    <w:rsid w:val="00E53BD5"/>
    <w:rsid w:val="00E53DA4"/>
    <w:rsid w:val="00E55BC1"/>
    <w:rsid w:val="00E56071"/>
    <w:rsid w:val="00E629DC"/>
    <w:rsid w:val="00E63D8B"/>
    <w:rsid w:val="00E64779"/>
    <w:rsid w:val="00E70DDA"/>
    <w:rsid w:val="00E716FB"/>
    <w:rsid w:val="00E724FF"/>
    <w:rsid w:val="00E729BB"/>
    <w:rsid w:val="00E7649D"/>
    <w:rsid w:val="00E77129"/>
    <w:rsid w:val="00E80CDF"/>
    <w:rsid w:val="00E816D2"/>
    <w:rsid w:val="00E82ACE"/>
    <w:rsid w:val="00E870D1"/>
    <w:rsid w:val="00E9008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52F5"/>
    <w:rsid w:val="00EA634C"/>
    <w:rsid w:val="00EA6378"/>
    <w:rsid w:val="00EA6BC6"/>
    <w:rsid w:val="00EB041F"/>
    <w:rsid w:val="00EB0736"/>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4C4"/>
    <w:rsid w:val="00EF2CAA"/>
    <w:rsid w:val="00EF365A"/>
    <w:rsid w:val="00EF4201"/>
    <w:rsid w:val="00EF5875"/>
    <w:rsid w:val="00EF5877"/>
    <w:rsid w:val="00F02081"/>
    <w:rsid w:val="00F0261A"/>
    <w:rsid w:val="00F04885"/>
    <w:rsid w:val="00F0571B"/>
    <w:rsid w:val="00F05725"/>
    <w:rsid w:val="00F05B42"/>
    <w:rsid w:val="00F067DB"/>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57573"/>
    <w:rsid w:val="00F61602"/>
    <w:rsid w:val="00F6291B"/>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735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17AE5A0"/>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0743D2"/>
    <w:pPr>
      <w:widowControl w:val="0"/>
      <w:numPr>
        <w:numId w:val="1"/>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0743D2"/>
    <w:rPr>
      <w:rFonts w:ascii="Arial" w:eastAsia="Times New Roman" w:hAnsi="Arial" w:cs="Arial"/>
      <w:b/>
      <w:color w:val="FFFFFF" w:themeColor="background1"/>
      <w:szCs w:val="18"/>
      <w:shd w:val="clear" w:color="auto" w:fill="00B05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9466-FF5F-4CFB-9AF0-F19382CD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3987</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5</cp:revision>
  <cp:lastPrinted>2021-07-08T20:02:00Z</cp:lastPrinted>
  <dcterms:created xsi:type="dcterms:W3CDTF">2021-07-08T19:59:00Z</dcterms:created>
  <dcterms:modified xsi:type="dcterms:W3CDTF">2021-07-09T16:15:00Z</dcterms:modified>
</cp:coreProperties>
</file>